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E859" w14:textId="77777777" w:rsidR="007A7A6D" w:rsidRDefault="007A7A6D" w:rsidP="001D52FA">
      <w:pPr>
        <w:rPr>
          <w:b/>
          <w:sz w:val="36"/>
          <w:szCs w:val="36"/>
        </w:rPr>
      </w:pPr>
      <w:bookmarkStart w:id="0" w:name="_Hlk6030168"/>
    </w:p>
    <w:p w14:paraId="04D5AFC3" w14:textId="1EA67ECF" w:rsidR="00597494" w:rsidRPr="00F95D1C" w:rsidRDefault="0096781D" w:rsidP="001D52FA">
      <w:pPr>
        <w:rPr>
          <w:rFonts w:ascii="Tahoma" w:hAnsi="Tahoma" w:cs="Tahoma"/>
          <w:b/>
          <w:sz w:val="36"/>
          <w:szCs w:val="36"/>
        </w:rPr>
      </w:pPr>
      <w:r w:rsidRPr="00F95D1C">
        <w:rPr>
          <w:rFonts w:ascii="Tahoma" w:hAnsi="Tahoma" w:cs="Tahoma"/>
          <w:b/>
          <w:sz w:val="36"/>
          <w:szCs w:val="36"/>
        </w:rPr>
        <w:t>Welcome to the</w:t>
      </w:r>
      <w:r w:rsidR="00E30BA0" w:rsidRPr="00F95D1C">
        <w:rPr>
          <w:rFonts w:ascii="Tahoma" w:hAnsi="Tahoma" w:cs="Tahoma"/>
          <w:b/>
          <w:sz w:val="36"/>
          <w:szCs w:val="36"/>
        </w:rPr>
        <w:t xml:space="preserve"> </w:t>
      </w:r>
      <w:r w:rsidR="00597494" w:rsidRPr="00F95D1C">
        <w:rPr>
          <w:rFonts w:ascii="Tahoma" w:hAnsi="Tahoma" w:cs="Tahoma"/>
          <w:b/>
          <w:sz w:val="36"/>
          <w:szCs w:val="36"/>
        </w:rPr>
        <w:t>National Institutes of Health (NIH)</w:t>
      </w:r>
    </w:p>
    <w:p w14:paraId="6265CCA2" w14:textId="10A4CC69" w:rsidR="00B1102A" w:rsidRDefault="00B1102A" w:rsidP="001D52FA">
      <w:pPr>
        <w:rPr>
          <w:rFonts w:ascii="Tahoma" w:hAnsi="Tahoma" w:cs="Tahoma"/>
          <w:b/>
          <w:color w:val="0070C0"/>
          <w:sz w:val="32"/>
          <w:szCs w:val="24"/>
        </w:rPr>
      </w:pPr>
    </w:p>
    <w:p w14:paraId="14C48C5B" w14:textId="7E475951" w:rsidR="00FC27F4" w:rsidRDefault="00DE0108" w:rsidP="001D52FA">
      <w:pPr>
        <w:rPr>
          <w:rFonts w:ascii="Tahoma" w:hAnsi="Tahoma" w:cs="Tahoma"/>
          <w:b/>
          <w:color w:val="0070C0"/>
          <w:sz w:val="32"/>
          <w:szCs w:val="24"/>
        </w:rPr>
      </w:pPr>
      <w:r w:rsidRPr="00F95D1C">
        <w:rPr>
          <w:rFonts w:ascii="Tahoma" w:hAnsi="Tahoma" w:cs="Tahoma"/>
          <w:b/>
          <w:noProof/>
          <w:sz w:val="36"/>
          <w:szCs w:val="36"/>
        </w:rPr>
        <mc:AlternateContent>
          <mc:Choice Requires="wpg">
            <w:drawing>
              <wp:anchor distT="0" distB="0" distL="114300" distR="114300" simplePos="0" relativeHeight="251660800" behindDoc="0" locked="0" layoutInCell="1" allowOverlap="1" wp14:anchorId="146964BF" wp14:editId="123A7988">
                <wp:simplePos x="0" y="0"/>
                <wp:positionH relativeFrom="margin">
                  <wp:align>right</wp:align>
                </wp:positionH>
                <wp:positionV relativeFrom="paragraph">
                  <wp:posOffset>6985</wp:posOffset>
                </wp:positionV>
                <wp:extent cx="1826895" cy="2018665"/>
                <wp:effectExtent l="0" t="0" r="1905" b="635"/>
                <wp:wrapSquare wrapText="bothSides"/>
                <wp:docPr id="2" name="Group 2" descr="NIH Building 1"/>
                <wp:cNvGraphicFramePr/>
                <a:graphic xmlns:a="http://schemas.openxmlformats.org/drawingml/2006/main">
                  <a:graphicData uri="http://schemas.microsoft.com/office/word/2010/wordprocessingGroup">
                    <wpg:wgp>
                      <wpg:cNvGrpSpPr/>
                      <wpg:grpSpPr>
                        <a:xfrm>
                          <a:off x="0" y="0"/>
                          <a:ext cx="1826895" cy="2018665"/>
                          <a:chOff x="0" y="0"/>
                          <a:chExt cx="1826895" cy="2018665"/>
                        </a:xfrm>
                      </wpg:grpSpPr>
                      <pic:pic xmlns:pic="http://schemas.openxmlformats.org/drawingml/2006/picture">
                        <pic:nvPicPr>
                          <pic:cNvPr id="1" name="Picture 0" descr="NIH BLdg 1.jpg"/>
                          <pic:cNvPicPr>
                            <a:picLocks noChangeAspect="1"/>
                          </pic:cNvPicPr>
                        </pic:nvPicPr>
                        <pic:blipFill>
                          <a:blip r:embed="rId8" cstate="print"/>
                          <a:stretch>
                            <a:fillRect/>
                          </a:stretch>
                        </pic:blipFill>
                        <pic:spPr>
                          <a:xfrm>
                            <a:off x="0" y="0"/>
                            <a:ext cx="1826895" cy="1845945"/>
                          </a:xfrm>
                          <a:prstGeom prst="rect">
                            <a:avLst/>
                          </a:prstGeom>
                          <a:ln>
                            <a:noFill/>
                          </a:ln>
                          <a:effectLst>
                            <a:softEdge rad="112500"/>
                          </a:effectLst>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20980" y="1783080"/>
                            <a:ext cx="1548130" cy="235585"/>
                          </a:xfrm>
                          <a:prstGeom prst="rect">
                            <a:avLst/>
                          </a:prstGeom>
                        </pic:spPr>
                      </pic:pic>
                    </wpg:wgp>
                  </a:graphicData>
                </a:graphic>
              </wp:anchor>
            </w:drawing>
          </mc:Choice>
          <mc:Fallback>
            <w:pict>
              <v:group w14:anchorId="026ABD61" id="Group 2" o:spid="_x0000_s1026" alt="NIH Building 1" style="position:absolute;margin-left:92.65pt;margin-top:.55pt;width:143.85pt;height:158.95pt;z-index:251660800;mso-position-horizontal:right;mso-position-horizontal-relative:margin" coordsize="18268,201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NIH BLdg 1.jpg" style="position:absolute;width:18268;height:18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">
                  <v:imagedata r:id="rId10" o:title="NIH BLdg 1"/>
                </v:shape>
                <v:shape id="Picture 3" o:spid="_x0000_s1028" type="#_x0000_t75" style="position:absolute;left:2209;top:17830;width:15482;height:2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">
                  <v:imagedata r:id="rId11" o:title=""/>
                </v:shape>
                <w10:wrap type="square" anchorx="margin"/>
              </v:group>
            </w:pict>
          </mc:Fallback>
        </mc:AlternateContent>
      </w:r>
      <w:r w:rsidR="00736C64" w:rsidRPr="00F95D1C">
        <w:rPr>
          <w:rFonts w:ascii="Tahoma" w:hAnsi="Tahoma" w:cs="Tahoma"/>
          <w:b/>
          <w:color w:val="0070C0"/>
          <w:sz w:val="32"/>
          <w:szCs w:val="24"/>
        </w:rPr>
        <w:t>Tuesday, April 12, 2022</w:t>
      </w:r>
    </w:p>
    <w:p w14:paraId="12CFECE1" w14:textId="14DC98A0" w:rsidR="00435CDF" w:rsidRPr="00F95D1C" w:rsidRDefault="00435CDF" w:rsidP="001D52FA">
      <w:pPr>
        <w:rPr>
          <w:rFonts w:ascii="Tahoma" w:hAnsi="Tahoma" w:cs="Tahoma"/>
          <w:b/>
          <w:color w:val="0070C0"/>
          <w:sz w:val="28"/>
          <w:szCs w:val="28"/>
        </w:rPr>
      </w:pPr>
      <w:r>
        <w:rPr>
          <w:rFonts w:ascii="Tahoma" w:hAnsi="Tahoma" w:cs="Tahoma"/>
          <w:b/>
          <w:color w:val="0070C0"/>
          <w:sz w:val="32"/>
          <w:szCs w:val="24"/>
        </w:rPr>
        <w:t>2:00p.m. – 3:30p.m.</w:t>
      </w:r>
    </w:p>
    <w:p w14:paraId="53494198" w14:textId="43F540F8" w:rsidR="00AB4395" w:rsidRPr="008C7F85" w:rsidRDefault="00AB4395" w:rsidP="00AB4395">
      <w:pPr>
        <w:tabs>
          <w:tab w:val="left" w:pos="2836"/>
        </w:tabs>
        <w:rPr>
          <w:b/>
          <w:bCs/>
          <w:color w:val="002060"/>
          <w:sz w:val="12"/>
          <w:szCs w:val="36"/>
        </w:rPr>
      </w:pPr>
      <w:r w:rsidRPr="008C7F85">
        <w:rPr>
          <w:b/>
          <w:bCs/>
          <w:color w:val="002060"/>
          <w:sz w:val="18"/>
          <w:szCs w:val="36"/>
        </w:rPr>
        <w:tab/>
      </w:r>
    </w:p>
    <w:p w14:paraId="63B6BCA0" w14:textId="5C07EB4E" w:rsidR="00B67689" w:rsidRPr="008C7F85" w:rsidRDefault="00B67689" w:rsidP="00980775">
      <w:pPr>
        <w:rPr>
          <w:rFonts w:ascii="Tahoma" w:hAnsi="Tahoma" w:cs="Tahoma"/>
          <w:b/>
          <w:bCs/>
          <w:sz w:val="24"/>
          <w:szCs w:val="24"/>
        </w:rPr>
      </w:pPr>
    </w:p>
    <w:p w14:paraId="27D777CE" w14:textId="0DEF5FC7" w:rsidR="00B86716" w:rsidRPr="008C7F85" w:rsidRDefault="00B86716" w:rsidP="00B86716">
      <w:pPr>
        <w:rPr>
          <w:rFonts w:ascii="Tahoma" w:hAnsi="Tahoma" w:cs="Tahoma"/>
          <w:b/>
          <w:bCs/>
          <w:szCs w:val="24"/>
        </w:rPr>
      </w:pPr>
      <w:r w:rsidRPr="008C7F85">
        <w:rPr>
          <w:rFonts w:ascii="Tahoma" w:hAnsi="Tahoma" w:cs="Tahoma"/>
          <w:b/>
          <w:bCs/>
          <w:szCs w:val="24"/>
        </w:rPr>
        <w:t>Delegation:         </w:t>
      </w:r>
      <w:r w:rsidRPr="008C7F85">
        <w:rPr>
          <w:rFonts w:ascii="Tahoma" w:hAnsi="Tahoma" w:cs="Tahoma"/>
          <w:b/>
          <w:bCs/>
          <w:szCs w:val="24"/>
        </w:rPr>
        <w:tab/>
      </w:r>
      <w:r w:rsidRPr="008C7F85">
        <w:rPr>
          <w:rFonts w:ascii="Tahoma" w:hAnsi="Tahoma" w:cs="Tahoma"/>
          <w:b/>
          <w:bCs/>
          <w:szCs w:val="24"/>
        </w:rPr>
        <w:tab/>
        <w:t>Ohio State University</w:t>
      </w:r>
    </w:p>
    <w:p w14:paraId="138D1E7E" w14:textId="504033E0" w:rsidR="00B86716" w:rsidRPr="008C7F85" w:rsidRDefault="00B86716" w:rsidP="00980775">
      <w:pPr>
        <w:rPr>
          <w:rFonts w:ascii="Tahoma" w:hAnsi="Tahoma" w:cs="Tahoma"/>
          <w:b/>
          <w:bCs/>
          <w:szCs w:val="24"/>
        </w:rPr>
      </w:pPr>
    </w:p>
    <w:p w14:paraId="012C4F9D" w14:textId="4E12891D" w:rsidR="00B1102A" w:rsidRPr="00B1102A" w:rsidRDefault="008C7F85" w:rsidP="00B1102A">
      <w:pPr>
        <w:ind w:left="2880" w:hanging="2880"/>
        <w:rPr>
          <w:rFonts w:ascii="Tahoma" w:hAnsi="Tahoma" w:cs="Tahoma"/>
          <w:b/>
          <w:bCs/>
          <w:szCs w:val="24"/>
        </w:rPr>
      </w:pPr>
      <w:r>
        <w:rPr>
          <w:rFonts w:ascii="Tahoma" w:hAnsi="Tahoma" w:cs="Tahoma"/>
          <w:b/>
          <w:bCs/>
          <w:szCs w:val="24"/>
        </w:rPr>
        <w:t xml:space="preserve">Virtual Webinar: </w:t>
      </w:r>
      <w:r w:rsidR="00B1102A">
        <w:rPr>
          <w:rFonts w:ascii="Tahoma" w:hAnsi="Tahoma" w:cs="Tahoma"/>
        </w:rPr>
        <w:t xml:space="preserve"> </w:t>
      </w:r>
      <w:r w:rsidR="00DE0108">
        <w:rPr>
          <w:rFonts w:ascii="Tahoma" w:hAnsi="Tahoma" w:cs="Tahoma"/>
        </w:rPr>
        <w:tab/>
      </w:r>
      <w:hyperlink r:id="rId12" w:history="1">
        <w:r w:rsidR="00B1102A" w:rsidRPr="00825E47">
          <w:rPr>
            <w:rStyle w:val="Hyperlink"/>
            <w:rFonts w:ascii="Tahoma" w:hAnsi="Tahoma" w:cs="Tahoma"/>
            <w:b/>
            <w:bCs/>
            <w:color w:val="0070C0"/>
          </w:rPr>
          <w:t>Zoom Link</w:t>
        </w:r>
      </w:hyperlink>
    </w:p>
    <w:p w14:paraId="1F876400" w14:textId="77777777" w:rsidR="008801ED" w:rsidRDefault="008801ED" w:rsidP="005C04B9">
      <w:pPr>
        <w:rPr>
          <w:rFonts w:ascii="Tahoma" w:hAnsi="Tahoma" w:cs="Tahoma"/>
        </w:rPr>
      </w:pPr>
    </w:p>
    <w:p w14:paraId="272CD9EE" w14:textId="77777777" w:rsidR="008801ED" w:rsidRDefault="008801ED" w:rsidP="005C04B9">
      <w:pPr>
        <w:rPr>
          <w:rFonts w:ascii="Tahoma" w:hAnsi="Tahoma" w:cs="Tahoma"/>
        </w:rPr>
      </w:pPr>
    </w:p>
    <w:p w14:paraId="6A585F30" w14:textId="2814206E" w:rsidR="005C04B9" w:rsidRPr="00F95D1C" w:rsidRDefault="001D52FA" w:rsidP="005C04B9">
      <w:pPr>
        <w:rPr>
          <w:rFonts w:ascii="Tahoma" w:hAnsi="Tahoma" w:cs="Tahoma"/>
          <w:sz w:val="32"/>
          <w:szCs w:val="36"/>
        </w:rPr>
      </w:pPr>
      <w:r w:rsidRPr="00F95D1C">
        <w:rPr>
          <w:rFonts w:ascii="Tahoma" w:hAnsi="Tahoma" w:cs="Tahoma"/>
          <w:sz w:val="32"/>
          <w:szCs w:val="36"/>
        </w:rPr>
        <w:t> </w:t>
      </w:r>
      <w:r w:rsidR="00DC46B5" w:rsidRPr="00F95D1C">
        <w:rPr>
          <w:rFonts w:ascii="Tahoma" w:hAnsi="Tahoma" w:cs="Tahoma"/>
          <w:b/>
          <w:bCs/>
          <w:sz w:val="32"/>
          <w:szCs w:val="36"/>
        </w:rPr>
        <w:tab/>
      </w:r>
      <w:r w:rsidR="00DC46B5" w:rsidRPr="00F95D1C">
        <w:rPr>
          <w:rFonts w:ascii="Tahoma" w:hAnsi="Tahoma" w:cs="Tahoma"/>
          <w:b/>
          <w:bCs/>
          <w:sz w:val="32"/>
          <w:szCs w:val="36"/>
        </w:rPr>
        <w:tab/>
      </w:r>
      <w:r w:rsidR="00DC46B5" w:rsidRPr="00F95D1C">
        <w:rPr>
          <w:rFonts w:ascii="Tahoma" w:hAnsi="Tahoma" w:cs="Tahoma"/>
          <w:b/>
          <w:bCs/>
          <w:sz w:val="32"/>
          <w:szCs w:val="36"/>
        </w:rPr>
        <w:tab/>
      </w:r>
    </w:p>
    <w:p w14:paraId="57F4DB60" w14:textId="57A4997C" w:rsidR="005315C4" w:rsidRPr="008C7F85" w:rsidRDefault="001D52FA" w:rsidP="0098116A">
      <w:pPr>
        <w:rPr>
          <w:rFonts w:ascii="Tahoma" w:hAnsi="Tahoma" w:cs="Tahoma"/>
          <w:b/>
          <w:bCs/>
          <w:i/>
          <w:szCs w:val="24"/>
        </w:rPr>
      </w:pPr>
      <w:r w:rsidRPr="00F95D1C">
        <w:rPr>
          <w:rFonts w:ascii="Tahoma" w:hAnsi="Tahoma" w:cs="Tahoma"/>
          <w:b/>
          <w:bCs/>
          <w:color w:val="0070C0"/>
          <w:sz w:val="32"/>
          <w:szCs w:val="36"/>
        </w:rPr>
        <w:t>Agenda:</w:t>
      </w:r>
      <w:r w:rsidR="00F41D04" w:rsidRPr="008C7F85">
        <w:rPr>
          <w:rFonts w:ascii="Tahoma" w:hAnsi="Tahoma" w:cs="Tahoma"/>
          <w:b/>
          <w:bCs/>
          <w:szCs w:val="24"/>
        </w:rPr>
        <w:tab/>
      </w:r>
      <w:r w:rsidR="002944D8" w:rsidRPr="008C7F85">
        <w:rPr>
          <w:rFonts w:ascii="Tahoma" w:hAnsi="Tahoma" w:cs="Tahoma"/>
          <w:b/>
          <w:bCs/>
          <w:szCs w:val="24"/>
        </w:rPr>
        <w:tab/>
      </w:r>
      <w:r w:rsidR="002944D8" w:rsidRPr="008C7F85">
        <w:rPr>
          <w:rFonts w:ascii="Tahoma" w:hAnsi="Tahoma" w:cs="Tahoma"/>
          <w:b/>
          <w:bCs/>
          <w:szCs w:val="24"/>
        </w:rPr>
        <w:tab/>
      </w:r>
      <w:r w:rsidR="002944D8" w:rsidRPr="008C7F85">
        <w:rPr>
          <w:rFonts w:ascii="Tahoma" w:hAnsi="Tahoma" w:cs="Tahoma"/>
          <w:b/>
          <w:bCs/>
          <w:szCs w:val="24"/>
        </w:rPr>
        <w:tab/>
      </w:r>
      <w:bookmarkStart w:id="1" w:name="_Hlk511552661"/>
    </w:p>
    <w:p w14:paraId="39DB3208" w14:textId="72EC72B2" w:rsidR="005315C4" w:rsidRPr="008C7F85" w:rsidRDefault="005315C4" w:rsidP="00E175BC">
      <w:pPr>
        <w:pStyle w:val="PlainText"/>
        <w:rPr>
          <w:rFonts w:ascii="Tahoma" w:hAnsi="Tahoma" w:cs="Tahoma"/>
          <w:b/>
          <w:bCs/>
          <w:i/>
          <w:szCs w:val="24"/>
        </w:rPr>
      </w:pPr>
    </w:p>
    <w:p w14:paraId="6E62A5E0" w14:textId="60446767" w:rsidR="005315C4" w:rsidRPr="00F95D1C" w:rsidRDefault="0051639F" w:rsidP="005315C4">
      <w:pPr>
        <w:rPr>
          <w:rFonts w:ascii="Tahoma" w:hAnsi="Tahoma" w:cs="Tahoma"/>
          <w:b/>
          <w:bCs/>
          <w:i/>
          <w:iCs/>
          <w:szCs w:val="24"/>
        </w:rPr>
      </w:pPr>
      <w:bookmarkStart w:id="2" w:name="_Hlk24042289"/>
      <w:r w:rsidRPr="008C7F85">
        <w:rPr>
          <w:rFonts w:ascii="Tahoma" w:hAnsi="Tahoma" w:cs="Tahoma"/>
          <w:b/>
          <w:bCs/>
          <w:szCs w:val="24"/>
        </w:rPr>
        <w:t>2</w:t>
      </w:r>
      <w:r w:rsidR="0098116A" w:rsidRPr="008C7F85">
        <w:rPr>
          <w:rFonts w:ascii="Tahoma" w:hAnsi="Tahoma" w:cs="Tahoma"/>
          <w:b/>
          <w:bCs/>
          <w:szCs w:val="24"/>
        </w:rPr>
        <w:t>:</w:t>
      </w:r>
      <w:r w:rsidRPr="008C7F85">
        <w:rPr>
          <w:rFonts w:ascii="Tahoma" w:hAnsi="Tahoma" w:cs="Tahoma"/>
          <w:b/>
          <w:bCs/>
          <w:szCs w:val="24"/>
        </w:rPr>
        <w:t>00</w:t>
      </w:r>
      <w:r w:rsidR="00435CDF">
        <w:rPr>
          <w:rFonts w:ascii="Tahoma" w:hAnsi="Tahoma" w:cs="Tahoma"/>
          <w:b/>
          <w:bCs/>
          <w:szCs w:val="24"/>
        </w:rPr>
        <w:t>p.m.</w:t>
      </w:r>
      <w:r w:rsidR="0098116A" w:rsidRPr="008C7F85">
        <w:rPr>
          <w:rFonts w:ascii="Tahoma" w:hAnsi="Tahoma" w:cs="Tahoma"/>
          <w:b/>
          <w:bCs/>
          <w:szCs w:val="24"/>
        </w:rPr>
        <w:t xml:space="preserve"> </w:t>
      </w:r>
      <w:r w:rsidR="005315C4" w:rsidRPr="008C7F85">
        <w:rPr>
          <w:rFonts w:ascii="Tahoma" w:hAnsi="Tahoma" w:cs="Tahoma"/>
          <w:b/>
          <w:bCs/>
          <w:szCs w:val="24"/>
        </w:rPr>
        <w:tab/>
      </w:r>
      <w:r w:rsidR="0098116A" w:rsidRPr="008C7F85">
        <w:rPr>
          <w:rFonts w:ascii="Tahoma" w:hAnsi="Tahoma" w:cs="Tahoma"/>
          <w:b/>
          <w:bCs/>
          <w:szCs w:val="24"/>
        </w:rPr>
        <w:tab/>
      </w:r>
      <w:r w:rsidR="0098116A" w:rsidRPr="008C7F85">
        <w:rPr>
          <w:rFonts w:ascii="Tahoma" w:hAnsi="Tahoma" w:cs="Tahoma"/>
          <w:b/>
          <w:bCs/>
          <w:szCs w:val="24"/>
        </w:rPr>
        <w:tab/>
      </w:r>
      <w:r w:rsidRPr="00F95D1C">
        <w:rPr>
          <w:rFonts w:ascii="Tahoma" w:hAnsi="Tahoma" w:cs="Tahoma"/>
          <w:b/>
          <w:bCs/>
          <w:i/>
          <w:iCs/>
          <w:szCs w:val="24"/>
        </w:rPr>
        <w:t>Virtual Welcome</w:t>
      </w:r>
    </w:p>
    <w:p w14:paraId="26224A50" w14:textId="14860065" w:rsidR="005315C4" w:rsidRPr="008C7F85" w:rsidRDefault="005315C4" w:rsidP="005315C4">
      <w:pPr>
        <w:ind w:left="2880" w:firstLine="720"/>
        <w:rPr>
          <w:rFonts w:ascii="Tahoma" w:hAnsi="Tahoma" w:cs="Tahoma"/>
          <w:b/>
          <w:bCs/>
          <w:color w:val="0070C0"/>
        </w:rPr>
      </w:pPr>
      <w:r w:rsidRPr="008C7F85">
        <w:rPr>
          <w:rFonts w:ascii="Tahoma" w:hAnsi="Tahoma" w:cs="Tahoma"/>
          <w:b/>
          <w:bCs/>
          <w:color w:val="0070C0"/>
        </w:rPr>
        <w:t>Cynthia Dwyer</w:t>
      </w:r>
      <w:r w:rsidR="00737EDC">
        <w:rPr>
          <w:rFonts w:ascii="Tahoma" w:hAnsi="Tahoma" w:cs="Tahoma"/>
          <w:b/>
          <w:bCs/>
          <w:color w:val="0070C0"/>
        </w:rPr>
        <w:t>, M.A.</w:t>
      </w:r>
    </w:p>
    <w:p w14:paraId="12DDA87B" w14:textId="34566E63" w:rsidR="005315C4" w:rsidRDefault="005315C4" w:rsidP="005315C4">
      <w:pPr>
        <w:pStyle w:val="PlainText"/>
        <w:ind w:left="3600" w:hanging="3600"/>
        <w:rPr>
          <w:rFonts w:ascii="Tahoma" w:hAnsi="Tahoma" w:cs="Tahoma"/>
          <w:bCs/>
        </w:rPr>
      </w:pPr>
      <w:r w:rsidRPr="008C7F85">
        <w:rPr>
          <w:rFonts w:ascii="Tahoma" w:hAnsi="Tahoma" w:cs="Tahoma"/>
          <w:bCs/>
        </w:rPr>
        <w:tab/>
      </w:r>
      <w:r w:rsidR="00737EDC">
        <w:rPr>
          <w:rFonts w:ascii="Tahoma" w:hAnsi="Tahoma" w:cs="Tahoma"/>
          <w:bCs/>
        </w:rPr>
        <w:t xml:space="preserve">Outreach </w:t>
      </w:r>
      <w:r w:rsidR="00435CDF">
        <w:rPr>
          <w:rFonts w:ascii="Tahoma" w:hAnsi="Tahoma" w:cs="Tahoma"/>
          <w:bCs/>
        </w:rPr>
        <w:t>Coordinator</w:t>
      </w:r>
    </w:p>
    <w:p w14:paraId="770B796D" w14:textId="75A3E9EE" w:rsidR="00737EDC" w:rsidRDefault="00737EDC" w:rsidP="005315C4">
      <w:pPr>
        <w:pStyle w:val="PlainText"/>
        <w:ind w:left="3600" w:hanging="3600"/>
        <w:rPr>
          <w:rFonts w:ascii="Tahoma" w:hAnsi="Tahoma" w:cs="Tahoma"/>
          <w:bCs/>
        </w:rPr>
      </w:pPr>
      <w:r>
        <w:rPr>
          <w:rFonts w:ascii="Tahoma" w:hAnsi="Tahoma" w:cs="Tahoma"/>
          <w:bCs/>
        </w:rPr>
        <w:tab/>
        <w:t>Office of Extramural Research (OER), NIH</w:t>
      </w:r>
    </w:p>
    <w:p w14:paraId="4F02E17C" w14:textId="4F6FB172" w:rsidR="00737EDC" w:rsidRPr="00737EDC" w:rsidRDefault="00737EDC" w:rsidP="005315C4">
      <w:pPr>
        <w:pStyle w:val="PlainText"/>
        <w:ind w:left="3600" w:hanging="3600"/>
        <w:rPr>
          <w:rFonts w:ascii="Tahoma" w:hAnsi="Tahoma" w:cs="Tahoma"/>
          <w:bCs/>
          <w:color w:val="0070C0"/>
        </w:rPr>
      </w:pPr>
      <w:r>
        <w:rPr>
          <w:rFonts w:ascii="Tahoma" w:hAnsi="Tahoma" w:cs="Tahoma"/>
          <w:bCs/>
        </w:rPr>
        <w:tab/>
      </w:r>
      <w:hyperlink r:id="rId13" w:history="1">
        <w:r w:rsidRPr="00737EDC">
          <w:rPr>
            <w:rStyle w:val="Hyperlink"/>
            <w:rFonts w:ascii="Tahoma" w:hAnsi="Tahoma" w:cs="Tahoma"/>
            <w:bCs/>
            <w:color w:val="0070C0"/>
          </w:rPr>
          <w:t>Cynthia.Dwyer@nih.gov</w:t>
        </w:r>
      </w:hyperlink>
    </w:p>
    <w:p w14:paraId="618C3AB7" w14:textId="77777777" w:rsidR="00435CDF" w:rsidRDefault="00435CDF" w:rsidP="00435CDF">
      <w:pPr>
        <w:pStyle w:val="PlainText"/>
        <w:ind w:left="3600" w:hanging="720"/>
        <w:rPr>
          <w:rFonts w:ascii="Tahoma" w:hAnsi="Tahoma" w:cs="Tahoma"/>
          <w:b/>
          <w:bCs/>
          <w:i/>
        </w:rPr>
      </w:pPr>
    </w:p>
    <w:p w14:paraId="586503B5" w14:textId="0A75BACF" w:rsidR="00AB4BA7" w:rsidRPr="008C7F85" w:rsidRDefault="00435CDF" w:rsidP="00435CDF">
      <w:pPr>
        <w:pStyle w:val="PlainText"/>
        <w:ind w:left="3600" w:hanging="720"/>
        <w:rPr>
          <w:rFonts w:ascii="Tahoma" w:hAnsi="Tahoma" w:cs="Tahoma"/>
          <w:b/>
          <w:bCs/>
        </w:rPr>
      </w:pPr>
      <w:r>
        <w:rPr>
          <w:rFonts w:ascii="Tahoma" w:hAnsi="Tahoma" w:cs="Tahoma"/>
          <w:b/>
          <w:bCs/>
          <w:i/>
        </w:rPr>
        <w:t xml:space="preserve">Fundamentals of the NIH </w:t>
      </w:r>
      <w:r w:rsidR="006D710E" w:rsidRPr="008C7F85">
        <w:rPr>
          <w:rFonts w:ascii="Tahoma" w:hAnsi="Tahoma" w:cs="Tahoma"/>
          <w:b/>
          <w:bCs/>
          <w:i/>
        </w:rPr>
        <w:t>Grants Process</w:t>
      </w:r>
    </w:p>
    <w:p w14:paraId="1EFA082F" w14:textId="0C72DE6D" w:rsidR="00830084" w:rsidRPr="00830084" w:rsidRDefault="00830084" w:rsidP="00632D24">
      <w:pPr>
        <w:pStyle w:val="PlainText"/>
        <w:ind w:left="3600"/>
        <w:rPr>
          <w:rFonts w:ascii="Tahoma" w:hAnsi="Tahoma" w:cs="Tahoma"/>
          <w:b/>
          <w:bCs/>
          <w:color w:val="0070C0"/>
        </w:rPr>
      </w:pPr>
      <w:r w:rsidRPr="00830084">
        <w:rPr>
          <w:rFonts w:ascii="Tahoma" w:hAnsi="Tahoma" w:cs="Tahoma"/>
          <w:b/>
          <w:bCs/>
          <w:color w:val="0070C0"/>
        </w:rPr>
        <w:t>Laura Gray</w:t>
      </w:r>
    </w:p>
    <w:p w14:paraId="6224469E" w14:textId="0F92F672" w:rsidR="00737EDC" w:rsidRDefault="000521CB" w:rsidP="00632D24">
      <w:pPr>
        <w:pStyle w:val="PlainText"/>
        <w:ind w:left="3600"/>
        <w:rPr>
          <w:rFonts w:ascii="Tahoma" w:hAnsi="Tahoma" w:cs="Tahoma"/>
        </w:rPr>
      </w:pPr>
      <w:r>
        <w:rPr>
          <w:rFonts w:ascii="Tahoma" w:hAnsi="Tahoma" w:cs="Tahoma"/>
        </w:rPr>
        <w:t>Policy and Compliance Lead</w:t>
      </w:r>
    </w:p>
    <w:p w14:paraId="7E792905" w14:textId="0D880BDB" w:rsidR="006D710E" w:rsidRDefault="006D710E" w:rsidP="00632D24">
      <w:pPr>
        <w:pStyle w:val="PlainText"/>
        <w:ind w:left="3600"/>
        <w:rPr>
          <w:rFonts w:ascii="Tahoma" w:hAnsi="Tahoma" w:cs="Tahoma"/>
        </w:rPr>
      </w:pPr>
      <w:r w:rsidRPr="008C7F85">
        <w:rPr>
          <w:rFonts w:ascii="Tahoma" w:hAnsi="Tahoma" w:cs="Tahoma"/>
        </w:rPr>
        <w:t>National Cancer Institute (NCI)</w:t>
      </w:r>
      <w:r w:rsidR="00737EDC">
        <w:rPr>
          <w:rFonts w:ascii="Tahoma" w:hAnsi="Tahoma" w:cs="Tahoma"/>
        </w:rPr>
        <w:t>, NIH</w:t>
      </w:r>
    </w:p>
    <w:p w14:paraId="373B9B7D" w14:textId="37172465" w:rsidR="00267E8B" w:rsidRPr="00267E8B" w:rsidRDefault="008801ED" w:rsidP="00632D24">
      <w:pPr>
        <w:pStyle w:val="PlainText"/>
        <w:ind w:left="3600"/>
        <w:rPr>
          <w:rFonts w:ascii="Tahoma" w:hAnsi="Tahoma" w:cs="Tahoma"/>
          <w:color w:val="0070C0"/>
        </w:rPr>
      </w:pPr>
      <w:hyperlink r:id="rId14" w:history="1">
        <w:r w:rsidR="00267E8B" w:rsidRPr="00267E8B">
          <w:rPr>
            <w:rStyle w:val="Hyperlink"/>
            <w:rFonts w:ascii="Tahoma" w:hAnsi="Tahoma" w:cs="Tahoma"/>
            <w:color w:val="0070C0"/>
          </w:rPr>
          <w:t>Laura.Gray@nih.gov</w:t>
        </w:r>
      </w:hyperlink>
    </w:p>
    <w:p w14:paraId="600C2431" w14:textId="2DCBBAFD" w:rsidR="00F95D1C" w:rsidRDefault="00F95D1C" w:rsidP="00AE44E9">
      <w:pPr>
        <w:pStyle w:val="PlainText"/>
        <w:ind w:left="3600" w:hanging="3600"/>
        <w:rPr>
          <w:rFonts w:ascii="Tahoma" w:hAnsi="Tahoma" w:cs="Tahoma"/>
          <w:b/>
          <w:bCs/>
        </w:rPr>
      </w:pPr>
    </w:p>
    <w:p w14:paraId="43497961" w14:textId="1DD42877" w:rsidR="00267E8B" w:rsidRDefault="00830084" w:rsidP="00267E8B">
      <w:pPr>
        <w:pStyle w:val="PlainText"/>
        <w:ind w:left="3600" w:hanging="3600"/>
        <w:rPr>
          <w:rFonts w:ascii="Tahoma" w:hAnsi="Tahoma" w:cs="Tahoma"/>
          <w:b/>
          <w:bCs/>
        </w:rPr>
      </w:pPr>
      <w:r>
        <w:rPr>
          <w:rFonts w:ascii="Tahoma" w:hAnsi="Tahoma" w:cs="Tahoma"/>
          <w:b/>
          <w:bCs/>
        </w:rPr>
        <w:tab/>
      </w:r>
      <w:r w:rsidR="00267E8B" w:rsidRPr="00267E8B">
        <w:rPr>
          <w:rFonts w:ascii="Tahoma" w:hAnsi="Tahoma" w:cs="Tahoma"/>
          <w:b/>
          <w:bCs/>
          <w:color w:val="0070C0"/>
        </w:rPr>
        <w:t>Jacquelyn Saval</w:t>
      </w:r>
    </w:p>
    <w:p w14:paraId="3843A48D" w14:textId="4ED99DD0" w:rsidR="00267E8B" w:rsidRDefault="00267E8B" w:rsidP="00267E8B">
      <w:pPr>
        <w:pStyle w:val="PlainText"/>
        <w:ind w:left="3600"/>
        <w:rPr>
          <w:rFonts w:ascii="Tahoma" w:hAnsi="Tahoma" w:cs="Tahoma"/>
        </w:rPr>
      </w:pPr>
      <w:r>
        <w:rPr>
          <w:rFonts w:ascii="Tahoma" w:hAnsi="Tahoma" w:cs="Tahoma"/>
        </w:rPr>
        <w:t>Grants Management Specialist</w:t>
      </w:r>
    </w:p>
    <w:p w14:paraId="160C90DD" w14:textId="179DA100" w:rsidR="00267E8B" w:rsidRDefault="00267E8B" w:rsidP="00267E8B">
      <w:pPr>
        <w:pStyle w:val="PlainText"/>
        <w:ind w:left="3600"/>
        <w:rPr>
          <w:rFonts w:ascii="Tahoma" w:hAnsi="Tahoma" w:cs="Tahoma"/>
        </w:rPr>
      </w:pPr>
      <w:r w:rsidRPr="008C7F85">
        <w:rPr>
          <w:rFonts w:ascii="Tahoma" w:hAnsi="Tahoma" w:cs="Tahoma"/>
        </w:rPr>
        <w:t>National Cancer Institute (NCI)</w:t>
      </w:r>
      <w:r>
        <w:rPr>
          <w:rFonts w:ascii="Tahoma" w:hAnsi="Tahoma" w:cs="Tahoma"/>
        </w:rPr>
        <w:t>, NIH</w:t>
      </w:r>
    </w:p>
    <w:p w14:paraId="15363CD8" w14:textId="3863238F" w:rsidR="00267E8B" w:rsidRDefault="008801ED" w:rsidP="00267E8B">
      <w:pPr>
        <w:pStyle w:val="PlainText"/>
        <w:ind w:left="3600"/>
        <w:rPr>
          <w:rFonts w:ascii="Tahoma" w:hAnsi="Tahoma" w:cs="Tahoma"/>
        </w:rPr>
      </w:pPr>
      <w:hyperlink r:id="rId15" w:history="1">
        <w:r w:rsidR="00267E8B" w:rsidRPr="00267E8B">
          <w:rPr>
            <w:rStyle w:val="Hyperlink"/>
            <w:rFonts w:ascii="Tahoma" w:hAnsi="Tahoma" w:cs="Tahoma"/>
            <w:color w:val="0070C0"/>
          </w:rPr>
          <w:t>Jacquelyn.Saval@nih.gov</w:t>
        </w:r>
      </w:hyperlink>
    </w:p>
    <w:p w14:paraId="5799CCFE" w14:textId="77777777" w:rsidR="00435CDF" w:rsidRDefault="00435CDF" w:rsidP="00737EDC">
      <w:pPr>
        <w:pStyle w:val="PlainText"/>
        <w:ind w:left="3600" w:hanging="720"/>
        <w:rPr>
          <w:rFonts w:ascii="Tahoma" w:hAnsi="Tahoma" w:cs="Tahoma"/>
          <w:b/>
          <w:bCs/>
          <w:i/>
          <w:iCs/>
        </w:rPr>
      </w:pPr>
    </w:p>
    <w:p w14:paraId="01FC537E" w14:textId="5BB55C11" w:rsidR="00AE44E9" w:rsidRPr="00F95D1C" w:rsidRDefault="00435CDF" w:rsidP="00737EDC">
      <w:pPr>
        <w:pStyle w:val="PlainText"/>
        <w:ind w:left="3600" w:hanging="720"/>
        <w:rPr>
          <w:rFonts w:ascii="Tahoma" w:hAnsi="Tahoma" w:cs="Tahoma"/>
          <w:i/>
          <w:iCs/>
        </w:rPr>
      </w:pPr>
      <w:r>
        <w:rPr>
          <w:rFonts w:ascii="Tahoma" w:hAnsi="Tahoma" w:cs="Tahoma"/>
          <w:b/>
          <w:bCs/>
          <w:i/>
          <w:iCs/>
        </w:rPr>
        <w:t xml:space="preserve">Navigating </w:t>
      </w:r>
      <w:r w:rsidR="00AE44E9" w:rsidRPr="00F95D1C">
        <w:rPr>
          <w:rFonts w:ascii="Tahoma" w:hAnsi="Tahoma" w:cs="Tahoma"/>
          <w:b/>
          <w:bCs/>
          <w:i/>
          <w:iCs/>
        </w:rPr>
        <w:t xml:space="preserve">Career Development </w:t>
      </w:r>
      <w:r>
        <w:rPr>
          <w:rFonts w:ascii="Tahoma" w:hAnsi="Tahoma" w:cs="Tahoma"/>
          <w:b/>
          <w:bCs/>
          <w:i/>
          <w:iCs/>
        </w:rPr>
        <w:t>Opportunities</w:t>
      </w:r>
    </w:p>
    <w:p w14:paraId="33264D7E" w14:textId="6B12EECA" w:rsidR="00737EDC" w:rsidRPr="00737EDC" w:rsidRDefault="00737EDC" w:rsidP="000B58A3">
      <w:pPr>
        <w:pStyle w:val="PlainText"/>
        <w:ind w:left="3600"/>
        <w:rPr>
          <w:rFonts w:ascii="Tahoma" w:hAnsi="Tahoma" w:cs="Tahoma"/>
          <w:b/>
          <w:bCs/>
        </w:rPr>
      </w:pPr>
      <w:r w:rsidRPr="00737EDC">
        <w:rPr>
          <w:rFonts w:ascii="Tahoma" w:hAnsi="Tahoma" w:cs="Tahoma"/>
          <w:b/>
          <w:bCs/>
          <w:color w:val="0070C0"/>
        </w:rPr>
        <w:t>Shoshana Kahana, Ph.D.</w:t>
      </w:r>
    </w:p>
    <w:p w14:paraId="49CEA496" w14:textId="77777777" w:rsidR="00B1102A" w:rsidRPr="00B1102A" w:rsidRDefault="00B1102A" w:rsidP="00B1102A">
      <w:pPr>
        <w:pStyle w:val="PlainText"/>
        <w:ind w:left="2880" w:firstLine="720"/>
        <w:rPr>
          <w:rFonts w:ascii="Tahoma" w:hAnsi="Tahoma" w:cs="Tahoma"/>
        </w:rPr>
      </w:pPr>
      <w:r w:rsidRPr="00B1102A">
        <w:rPr>
          <w:rFonts w:ascii="Tahoma" w:hAnsi="Tahoma" w:cs="Tahoma"/>
        </w:rPr>
        <w:t>Deputy Director, Office of Strategic Extramural Programs (OSEP)</w:t>
      </w:r>
    </w:p>
    <w:p w14:paraId="2D7BD207" w14:textId="2AD133D2" w:rsidR="000B58A3" w:rsidRDefault="00B1102A" w:rsidP="00B1102A">
      <w:pPr>
        <w:pStyle w:val="PlainText"/>
        <w:ind w:left="2880" w:firstLine="720"/>
        <w:rPr>
          <w:rFonts w:ascii="Tahoma" w:hAnsi="Tahoma" w:cs="Tahoma"/>
        </w:rPr>
      </w:pPr>
      <w:r w:rsidRPr="00B1102A">
        <w:rPr>
          <w:rFonts w:ascii="Tahoma" w:hAnsi="Tahoma" w:cs="Tahoma"/>
        </w:rPr>
        <w:t>National Institute on Aging (NIA), NIH</w:t>
      </w:r>
    </w:p>
    <w:p w14:paraId="1555CF6F" w14:textId="7F20EBFD" w:rsidR="00737EDC" w:rsidRPr="00737EDC" w:rsidRDefault="008801ED" w:rsidP="000B58A3">
      <w:pPr>
        <w:pStyle w:val="PlainText"/>
        <w:ind w:left="3600"/>
        <w:rPr>
          <w:rFonts w:ascii="Tahoma" w:hAnsi="Tahoma" w:cs="Tahoma"/>
          <w:color w:val="0070C0"/>
        </w:rPr>
      </w:pPr>
      <w:hyperlink r:id="rId16" w:history="1">
        <w:r w:rsidR="00737EDC" w:rsidRPr="00737EDC">
          <w:rPr>
            <w:rStyle w:val="Hyperlink"/>
            <w:rFonts w:ascii="Tahoma" w:hAnsi="Tahoma" w:cs="Tahoma"/>
            <w:color w:val="0070C0"/>
          </w:rPr>
          <w:t>Shoshana.Kahana@nih.gov</w:t>
        </w:r>
      </w:hyperlink>
    </w:p>
    <w:p w14:paraId="3965DB9E" w14:textId="77777777" w:rsidR="00737EDC" w:rsidRPr="008C7F85" w:rsidRDefault="00737EDC" w:rsidP="000B58A3">
      <w:pPr>
        <w:pStyle w:val="PlainText"/>
        <w:ind w:left="3600"/>
        <w:rPr>
          <w:rFonts w:ascii="Tahoma" w:hAnsi="Tahoma" w:cs="Tahoma"/>
        </w:rPr>
      </w:pPr>
    </w:p>
    <w:p w14:paraId="12FB8BF7" w14:textId="6272A7BA" w:rsidR="008C7F85" w:rsidRPr="00F95D1C" w:rsidRDefault="00F95D1C" w:rsidP="005F291B">
      <w:pPr>
        <w:rPr>
          <w:rFonts w:eastAsia="Times New Roman"/>
          <w:i/>
          <w:iCs/>
          <w:sz w:val="28"/>
          <w:szCs w:val="28"/>
        </w:rPr>
      </w:pPr>
      <w:r>
        <w:rPr>
          <w:rFonts w:ascii="Tahoma" w:hAnsi="Tahoma" w:cs="Tahoma"/>
          <w:b/>
          <w:bCs/>
        </w:rPr>
        <w:tab/>
      </w:r>
      <w:r w:rsidR="009D314C" w:rsidRPr="008C7F85">
        <w:rPr>
          <w:rFonts w:ascii="Tahoma" w:hAnsi="Tahoma" w:cs="Tahoma"/>
          <w:b/>
          <w:bCs/>
        </w:rPr>
        <w:tab/>
      </w:r>
      <w:r w:rsidR="008C7F85" w:rsidRPr="008C7F85">
        <w:rPr>
          <w:rFonts w:ascii="Tahoma" w:hAnsi="Tahoma" w:cs="Tahoma"/>
          <w:b/>
          <w:bCs/>
        </w:rPr>
        <w:tab/>
      </w:r>
      <w:r>
        <w:rPr>
          <w:rFonts w:ascii="Tahoma" w:hAnsi="Tahoma" w:cs="Tahoma"/>
          <w:b/>
          <w:bCs/>
        </w:rPr>
        <w:tab/>
      </w:r>
      <w:r w:rsidR="008C7F85" w:rsidRPr="00F95D1C">
        <w:rPr>
          <w:rFonts w:ascii="Tahoma" w:eastAsia="Times New Roman" w:hAnsi="Tahoma" w:cs="Tahoma"/>
          <w:b/>
          <w:bCs/>
          <w:i/>
          <w:iCs/>
        </w:rPr>
        <w:t>Best Practices for Competitive NIH Grant Applications</w:t>
      </w:r>
      <w:r w:rsidR="008C7F85" w:rsidRPr="00F95D1C">
        <w:rPr>
          <w:rFonts w:eastAsia="Times New Roman"/>
          <w:i/>
          <w:iCs/>
          <w:sz w:val="28"/>
          <w:szCs w:val="28"/>
        </w:rPr>
        <w:t xml:space="preserve"> </w:t>
      </w:r>
    </w:p>
    <w:p w14:paraId="390A1692" w14:textId="47CA1F73" w:rsidR="00737EDC" w:rsidRPr="00737EDC" w:rsidRDefault="00737EDC" w:rsidP="000B1781">
      <w:pPr>
        <w:pStyle w:val="PlainText"/>
        <w:ind w:left="3600"/>
        <w:rPr>
          <w:rFonts w:ascii="Tahoma" w:hAnsi="Tahoma" w:cs="Tahoma"/>
          <w:b/>
          <w:bCs/>
          <w:color w:val="0070C0"/>
        </w:rPr>
      </w:pPr>
      <w:r w:rsidRPr="00737EDC">
        <w:rPr>
          <w:rFonts w:ascii="Tahoma" w:hAnsi="Tahoma" w:cs="Tahoma"/>
          <w:b/>
          <w:bCs/>
          <w:color w:val="0070C0"/>
        </w:rPr>
        <w:t>Anita Bechtholt, Ph.D.</w:t>
      </w:r>
    </w:p>
    <w:p w14:paraId="30255AF1" w14:textId="633D82B4" w:rsidR="00737EDC" w:rsidRDefault="00737EDC" w:rsidP="000B1781">
      <w:pPr>
        <w:pStyle w:val="PlainText"/>
        <w:ind w:left="3600"/>
        <w:rPr>
          <w:rFonts w:ascii="Tahoma" w:hAnsi="Tahoma" w:cs="Tahoma"/>
        </w:rPr>
      </w:pPr>
      <w:r>
        <w:rPr>
          <w:rFonts w:ascii="Tahoma" w:hAnsi="Tahoma" w:cs="Tahoma"/>
        </w:rPr>
        <w:t>Associate Director for Research Training &amp; Career Development</w:t>
      </w:r>
    </w:p>
    <w:p w14:paraId="78DBE345" w14:textId="17D3B16B" w:rsidR="000B1781" w:rsidRDefault="008C7F85" w:rsidP="000B1781">
      <w:pPr>
        <w:pStyle w:val="PlainText"/>
        <w:ind w:left="3600"/>
        <w:rPr>
          <w:rFonts w:ascii="Tahoma" w:hAnsi="Tahoma" w:cs="Tahoma"/>
        </w:rPr>
      </w:pPr>
      <w:r w:rsidRPr="008C7F85">
        <w:rPr>
          <w:rFonts w:ascii="Tahoma" w:hAnsi="Tahoma" w:cs="Tahoma"/>
        </w:rPr>
        <w:t>National Institutes of Mental Health</w:t>
      </w:r>
      <w:r>
        <w:rPr>
          <w:rFonts w:ascii="Tahoma" w:hAnsi="Tahoma" w:cs="Tahoma"/>
        </w:rPr>
        <w:t xml:space="preserve"> (NIMH)</w:t>
      </w:r>
      <w:r w:rsidR="00737EDC">
        <w:rPr>
          <w:rFonts w:ascii="Tahoma" w:hAnsi="Tahoma" w:cs="Tahoma"/>
        </w:rPr>
        <w:t>, NIH</w:t>
      </w:r>
    </w:p>
    <w:p w14:paraId="2F4A090C" w14:textId="54DE718C" w:rsidR="00737EDC" w:rsidRDefault="008801ED" w:rsidP="000B1781">
      <w:pPr>
        <w:pStyle w:val="PlainText"/>
        <w:ind w:left="3600"/>
        <w:rPr>
          <w:rFonts w:ascii="Tahoma" w:hAnsi="Tahoma" w:cs="Tahoma"/>
        </w:rPr>
      </w:pPr>
      <w:hyperlink r:id="rId17" w:history="1">
        <w:r w:rsidR="00737EDC" w:rsidRPr="00737EDC">
          <w:rPr>
            <w:rStyle w:val="Hyperlink"/>
            <w:rFonts w:ascii="Tahoma" w:hAnsi="Tahoma" w:cs="Tahoma"/>
            <w:color w:val="0070C0"/>
          </w:rPr>
          <w:t>Anita.Bechtholt@nih.gov</w:t>
        </w:r>
      </w:hyperlink>
    </w:p>
    <w:p w14:paraId="0E2FED0C" w14:textId="77777777" w:rsidR="00737EDC" w:rsidRPr="008C7F85" w:rsidRDefault="00737EDC" w:rsidP="000B1781">
      <w:pPr>
        <w:pStyle w:val="PlainText"/>
        <w:ind w:left="3600"/>
        <w:rPr>
          <w:rFonts w:ascii="Tahoma" w:hAnsi="Tahoma" w:cs="Tahoma"/>
        </w:rPr>
      </w:pPr>
    </w:p>
    <w:p w14:paraId="4108996B" w14:textId="14F08EED" w:rsidR="00632D24" w:rsidRPr="008C7F85" w:rsidRDefault="00632D24" w:rsidP="005315C4">
      <w:pPr>
        <w:pStyle w:val="PlainText"/>
        <w:ind w:left="3600" w:hanging="3600"/>
        <w:rPr>
          <w:rFonts w:ascii="Tahoma" w:hAnsi="Tahoma" w:cs="Tahoma"/>
          <w:bCs/>
        </w:rPr>
      </w:pPr>
    </w:p>
    <w:p w14:paraId="498A1F92" w14:textId="7F9DC186" w:rsidR="00737EDC" w:rsidRDefault="00737EDC" w:rsidP="00EC0931">
      <w:pPr>
        <w:pStyle w:val="PlainText"/>
        <w:ind w:left="3600" w:hanging="3600"/>
        <w:rPr>
          <w:rFonts w:ascii="Tahoma" w:hAnsi="Tahoma" w:cs="Tahoma"/>
        </w:rPr>
      </w:pPr>
      <w:r>
        <w:rPr>
          <w:rFonts w:ascii="Tahoma" w:hAnsi="Tahoma" w:cs="Tahoma"/>
          <w:b/>
        </w:rPr>
        <w:t>3:30p</w:t>
      </w:r>
      <w:r w:rsidR="00435CDF">
        <w:rPr>
          <w:rFonts w:ascii="Tahoma" w:hAnsi="Tahoma" w:cs="Tahoma"/>
          <w:b/>
        </w:rPr>
        <w:t>.m.</w:t>
      </w:r>
      <w:r>
        <w:rPr>
          <w:rFonts w:ascii="Tahoma" w:hAnsi="Tahoma" w:cs="Tahoma"/>
          <w:bCs/>
        </w:rPr>
        <w:t xml:space="preserve">                            </w:t>
      </w:r>
      <w:r w:rsidR="008C7F85" w:rsidRPr="00F95D1C">
        <w:rPr>
          <w:rFonts w:ascii="Tahoma" w:hAnsi="Tahoma" w:cs="Tahoma"/>
          <w:b/>
          <w:i/>
          <w:iCs/>
        </w:rPr>
        <w:t>Conclusion</w:t>
      </w:r>
      <w:bookmarkEnd w:id="0"/>
      <w:bookmarkEnd w:id="1"/>
      <w:bookmarkEnd w:id="2"/>
    </w:p>
    <w:p w14:paraId="1899C0EA" w14:textId="08A66E7B" w:rsidR="00737EDC" w:rsidRDefault="00737EDC" w:rsidP="00737EDC">
      <w:pPr>
        <w:pStyle w:val="PlainText"/>
        <w:rPr>
          <w:rFonts w:ascii="Tahoma" w:hAnsi="Tahoma" w:cs="Tahoma"/>
        </w:rPr>
      </w:pPr>
    </w:p>
    <w:p w14:paraId="73E90A5F" w14:textId="264F3736" w:rsidR="00737EDC" w:rsidRPr="00B1102A" w:rsidRDefault="00737EDC" w:rsidP="00B1102A">
      <w:pPr>
        <w:pStyle w:val="Heading1"/>
        <w:rPr>
          <w:rFonts w:ascii="Tahoma" w:hAnsi="Tahoma" w:cs="Tahoma"/>
          <w:b/>
          <w:bCs/>
          <w:color w:val="0070C0"/>
        </w:rPr>
      </w:pPr>
      <w:r w:rsidRPr="00B1102A">
        <w:rPr>
          <w:rFonts w:ascii="Tahoma" w:hAnsi="Tahoma" w:cs="Tahoma"/>
          <w:b/>
          <w:bCs/>
          <w:color w:val="0070C0"/>
        </w:rPr>
        <w:lastRenderedPageBreak/>
        <w:t>Bios:</w:t>
      </w:r>
    </w:p>
    <w:p w14:paraId="19926780" w14:textId="3D401C49" w:rsidR="00737EDC" w:rsidRDefault="00737EDC" w:rsidP="00737EDC">
      <w:pPr>
        <w:rPr>
          <w:rFonts w:ascii="Tahoma" w:hAnsi="Tahoma" w:cs="Tahoma"/>
          <w:bCs/>
        </w:rPr>
      </w:pPr>
      <w:r>
        <w:rPr>
          <w:rFonts w:ascii="Tahoma" w:hAnsi="Tahoma" w:cs="Tahoma"/>
          <w:b/>
          <w:bCs/>
          <w:color w:val="0070C0"/>
        </w:rPr>
        <w:tab/>
      </w:r>
      <w:r>
        <w:rPr>
          <w:rFonts w:ascii="Tahoma" w:hAnsi="Tahoma" w:cs="Tahoma"/>
          <w:b/>
          <w:bCs/>
          <w:color w:val="0070C0"/>
        </w:rPr>
        <w:tab/>
      </w:r>
    </w:p>
    <w:p w14:paraId="3B73AB14" w14:textId="77777777" w:rsidR="00737EDC" w:rsidRDefault="00737EDC" w:rsidP="00737EDC">
      <w:pPr>
        <w:rPr>
          <w:rFonts w:ascii="Tahoma" w:hAnsi="Tahoma" w:cs="Tahoma"/>
          <w:bCs/>
        </w:rPr>
      </w:pPr>
    </w:p>
    <w:p w14:paraId="7177FCB8" w14:textId="06074B98" w:rsidR="00737EDC" w:rsidRPr="00B1102A" w:rsidRDefault="00737EDC" w:rsidP="00B1102A">
      <w:pPr>
        <w:pStyle w:val="Heading1"/>
        <w:rPr>
          <w:rFonts w:ascii="Tahoma" w:hAnsi="Tahoma" w:cs="Tahoma"/>
          <w:b/>
          <w:bCs/>
          <w:color w:val="0070C0"/>
          <w:sz w:val="28"/>
          <w:szCs w:val="28"/>
        </w:rPr>
      </w:pPr>
      <w:r w:rsidRPr="00B1102A">
        <w:rPr>
          <w:rFonts w:ascii="Tahoma" w:hAnsi="Tahoma" w:cs="Tahoma"/>
          <w:b/>
          <w:bCs/>
          <w:color w:val="0070C0"/>
          <w:sz w:val="28"/>
          <w:szCs w:val="28"/>
        </w:rPr>
        <w:t>Anita Bechtholt, Ph.D.</w:t>
      </w:r>
    </w:p>
    <w:p w14:paraId="7576CFBA" w14:textId="77777777" w:rsidR="00737EDC" w:rsidRPr="00435CDF" w:rsidRDefault="00737EDC" w:rsidP="00435CDF">
      <w:pPr>
        <w:pStyle w:val="NoSpacing"/>
        <w:rPr>
          <w:rFonts w:ascii="Tahoma" w:hAnsi="Tahoma" w:cs="Tahoma"/>
          <w:b/>
          <w:bCs/>
        </w:rPr>
      </w:pPr>
      <w:r w:rsidRPr="00435CDF">
        <w:rPr>
          <w:rFonts w:ascii="Tahoma" w:hAnsi="Tahoma" w:cs="Tahoma"/>
          <w:b/>
          <w:bCs/>
        </w:rPr>
        <w:t xml:space="preserve">Associate Director for Research Training &amp; Career Development </w:t>
      </w:r>
    </w:p>
    <w:p w14:paraId="68117786" w14:textId="131E017E" w:rsidR="00737EDC" w:rsidRPr="00435CDF" w:rsidRDefault="00737EDC" w:rsidP="00435CDF">
      <w:pPr>
        <w:pStyle w:val="NoSpacing"/>
        <w:rPr>
          <w:rFonts w:ascii="Tahoma" w:hAnsi="Tahoma" w:cs="Tahoma"/>
          <w:b/>
          <w:bCs/>
        </w:rPr>
      </w:pPr>
      <w:r w:rsidRPr="00435CDF">
        <w:rPr>
          <w:rFonts w:ascii="Tahoma" w:hAnsi="Tahoma" w:cs="Tahoma"/>
          <w:b/>
          <w:bCs/>
        </w:rPr>
        <w:t>Division of Translational Research</w:t>
      </w:r>
      <w:r w:rsidR="00435CDF" w:rsidRPr="00435CDF">
        <w:rPr>
          <w:rFonts w:ascii="Tahoma" w:hAnsi="Tahoma" w:cs="Tahoma"/>
          <w:b/>
          <w:bCs/>
        </w:rPr>
        <w:t xml:space="preserve">, </w:t>
      </w:r>
      <w:r w:rsidRPr="00435CDF">
        <w:rPr>
          <w:rFonts w:ascii="Tahoma" w:hAnsi="Tahoma" w:cs="Tahoma"/>
          <w:b/>
          <w:bCs/>
        </w:rPr>
        <w:t>National Institute of Mental Health (NIMH), NIH</w:t>
      </w:r>
    </w:p>
    <w:p w14:paraId="01234CAA" w14:textId="77777777" w:rsidR="00737EDC" w:rsidRPr="00435CDF" w:rsidRDefault="00737EDC" w:rsidP="005578E4">
      <w:pPr>
        <w:pStyle w:val="NormalWeb"/>
        <w:shd w:val="clear" w:color="auto" w:fill="FFFFFF"/>
        <w:spacing w:line="276" w:lineRule="auto"/>
        <w:rPr>
          <w:rFonts w:ascii="Tahoma" w:hAnsi="Tahoma" w:cs="Tahoma"/>
          <w:color w:val="242424"/>
          <w:sz w:val="22"/>
          <w:szCs w:val="22"/>
        </w:rPr>
      </w:pPr>
      <w:r w:rsidRPr="00435CDF">
        <w:rPr>
          <w:rFonts w:ascii="Tahoma" w:hAnsi="Tahoma" w:cs="Tahoma"/>
          <w:color w:val="242424"/>
          <w:sz w:val="22"/>
          <w:szCs w:val="22"/>
        </w:rPr>
        <w:t xml:space="preserve">Dr. Bechtholt earned her Ph.D. in Behavioral Neuroscience at Oregon Health &amp; Science University in 2004. Her thesis work examined the role opioid receptors in the conditioned rewarding and aversive properties of ethanol and was supported by an individual predoctoral NRSA from the NIAAA. Dr. </w:t>
      </w:r>
      <w:proofErr w:type="spellStart"/>
      <w:r w:rsidRPr="00435CDF">
        <w:rPr>
          <w:rFonts w:ascii="Tahoma" w:hAnsi="Tahoma" w:cs="Tahoma"/>
          <w:color w:val="242424"/>
          <w:sz w:val="22"/>
          <w:szCs w:val="22"/>
        </w:rPr>
        <w:t>Bechtholt’s</w:t>
      </w:r>
      <w:proofErr w:type="spellEnd"/>
      <w:r w:rsidRPr="00435CDF">
        <w:rPr>
          <w:rFonts w:ascii="Tahoma" w:hAnsi="Tahoma" w:cs="Tahoma"/>
          <w:color w:val="242424"/>
          <w:sz w:val="22"/>
          <w:szCs w:val="22"/>
        </w:rPr>
        <w:t xml:space="preserve"> postdoctoral training in the Department of Psychiatry at the University of Pennsylvania focused on understanding how antidepressants are effective, when they are effective, using a variety of behavioral, neurochemical, pharmacological, and genetic methods. This work was supported by a Young Investigator Award from the National Alliance for Research on Schizophrenia and Depression. Her independent research program in the Department of Psychiatry at Harvard Medical School – McLean Hospital was focused on understanding the role of glial cells in the treatments and causes of psychiatric disorders including anxiety, depression, </w:t>
      </w:r>
      <w:proofErr w:type="gramStart"/>
      <w:r w:rsidRPr="00435CDF">
        <w:rPr>
          <w:rFonts w:ascii="Tahoma" w:hAnsi="Tahoma" w:cs="Tahoma"/>
          <w:color w:val="242424"/>
          <w:sz w:val="22"/>
          <w:szCs w:val="22"/>
        </w:rPr>
        <w:t>schizophrenia</w:t>
      </w:r>
      <w:proofErr w:type="gramEnd"/>
      <w:r w:rsidRPr="00435CDF">
        <w:rPr>
          <w:rFonts w:ascii="Tahoma" w:hAnsi="Tahoma" w:cs="Tahoma"/>
          <w:color w:val="242424"/>
          <w:sz w:val="22"/>
          <w:szCs w:val="22"/>
        </w:rPr>
        <w:t xml:space="preserve"> and alcoholism. This work was funded by the National Institute for Alcohol Abuse and Alcoholism, the National Institute of Mental Health, a Young Investigator Award from the National Alliance for Research on Schizophrenia and Depression, an ABMRF from The Foundation for Alcohol Research, an Eleanor and Miles Shore Harvard Medical School Fellowship, and funds from the </w:t>
      </w:r>
      <w:proofErr w:type="spellStart"/>
      <w:r w:rsidRPr="00435CDF">
        <w:rPr>
          <w:rFonts w:ascii="Tahoma" w:hAnsi="Tahoma" w:cs="Tahoma"/>
          <w:color w:val="242424"/>
          <w:sz w:val="22"/>
          <w:szCs w:val="22"/>
        </w:rPr>
        <w:t>Shervert</w:t>
      </w:r>
      <w:proofErr w:type="spellEnd"/>
      <w:r w:rsidRPr="00435CDF">
        <w:rPr>
          <w:rFonts w:ascii="Tahoma" w:hAnsi="Tahoma" w:cs="Tahoma"/>
          <w:color w:val="242424"/>
          <w:sz w:val="22"/>
          <w:szCs w:val="22"/>
        </w:rPr>
        <w:t xml:space="preserve"> Frazier Research Institute.</w:t>
      </w:r>
    </w:p>
    <w:p w14:paraId="4240C856" w14:textId="77777777" w:rsidR="00737EDC" w:rsidRPr="00435CDF" w:rsidRDefault="00737EDC" w:rsidP="005578E4">
      <w:pPr>
        <w:pStyle w:val="NormalWeb"/>
        <w:shd w:val="clear" w:color="auto" w:fill="FFFFFF"/>
        <w:spacing w:line="276" w:lineRule="auto"/>
        <w:rPr>
          <w:rFonts w:ascii="Tahoma" w:hAnsi="Tahoma" w:cs="Tahoma"/>
          <w:color w:val="242424"/>
          <w:sz w:val="22"/>
          <w:szCs w:val="22"/>
        </w:rPr>
      </w:pPr>
      <w:r w:rsidRPr="00435CDF">
        <w:rPr>
          <w:rFonts w:ascii="Tahoma" w:hAnsi="Tahoma" w:cs="Tahoma"/>
          <w:color w:val="242424"/>
          <w:sz w:val="22"/>
          <w:szCs w:val="22"/>
        </w:rPr>
        <w:t xml:space="preserve">Dr. Bechtholt joined NIH and NIAAA in the Division of Neuroscience and Behavior as a Program Director in 2012 and transitioned to the Division of Treatment and Recovery Research in 2014 where she administered grants related to translation, neuroscience, biomarkers, technology, </w:t>
      </w:r>
      <w:proofErr w:type="gramStart"/>
      <w:r w:rsidRPr="00435CDF">
        <w:rPr>
          <w:rFonts w:ascii="Tahoma" w:hAnsi="Tahoma" w:cs="Tahoma"/>
          <w:color w:val="242424"/>
          <w:sz w:val="22"/>
          <w:szCs w:val="22"/>
        </w:rPr>
        <w:t>centers</w:t>
      </w:r>
      <w:proofErr w:type="gramEnd"/>
      <w:r w:rsidRPr="00435CDF">
        <w:rPr>
          <w:rFonts w:ascii="Tahoma" w:hAnsi="Tahoma" w:cs="Tahoma"/>
          <w:color w:val="242424"/>
          <w:sz w:val="22"/>
          <w:szCs w:val="22"/>
        </w:rPr>
        <w:t xml:space="preserve"> and training. Since 2019 Dr. Bechtholt has managed a portfolio focusing on training and career development projects related to child and adolescent mental health in the Division of Translational Research at NIMH. </w:t>
      </w:r>
    </w:p>
    <w:p w14:paraId="3DF9E2DB" w14:textId="77777777" w:rsidR="00737EDC" w:rsidRPr="00435CDF" w:rsidRDefault="00737EDC" w:rsidP="00737EDC">
      <w:pPr>
        <w:pStyle w:val="PlainText"/>
        <w:rPr>
          <w:rFonts w:ascii="Tahoma" w:hAnsi="Tahoma" w:cs="Tahoma"/>
          <w:b/>
          <w:bCs/>
          <w:color w:val="0070C0"/>
        </w:rPr>
      </w:pPr>
    </w:p>
    <w:p w14:paraId="48C5EFBA" w14:textId="012C030A" w:rsidR="00737EDC" w:rsidRPr="00B1102A" w:rsidRDefault="00737EDC" w:rsidP="00B1102A">
      <w:pPr>
        <w:pStyle w:val="Heading1"/>
        <w:rPr>
          <w:rFonts w:ascii="Tahoma" w:hAnsi="Tahoma" w:cs="Tahoma"/>
          <w:b/>
          <w:bCs/>
          <w:color w:val="0070C0"/>
          <w:sz w:val="28"/>
          <w:szCs w:val="28"/>
        </w:rPr>
      </w:pPr>
      <w:r w:rsidRPr="00B1102A">
        <w:rPr>
          <w:rFonts w:ascii="Tahoma" w:hAnsi="Tahoma" w:cs="Tahoma"/>
          <w:b/>
          <w:bCs/>
          <w:color w:val="0070C0"/>
          <w:sz w:val="28"/>
          <w:szCs w:val="28"/>
        </w:rPr>
        <w:t>Cynthia Dwyer, M.A.</w:t>
      </w:r>
    </w:p>
    <w:p w14:paraId="107D35F5" w14:textId="155C7892" w:rsidR="00435CDF" w:rsidRDefault="00435CDF" w:rsidP="00737EDC">
      <w:pPr>
        <w:pStyle w:val="PlainText"/>
        <w:rPr>
          <w:rFonts w:ascii="Tahoma" w:hAnsi="Tahoma" w:cs="Tahoma"/>
          <w:b/>
          <w:bCs/>
        </w:rPr>
      </w:pPr>
      <w:r w:rsidRPr="00435CDF">
        <w:rPr>
          <w:rFonts w:ascii="Tahoma" w:hAnsi="Tahoma" w:cs="Tahoma"/>
          <w:b/>
          <w:bCs/>
        </w:rPr>
        <w:t>NIH Virtual Grants Seminar and Outreach Coordinator</w:t>
      </w:r>
    </w:p>
    <w:p w14:paraId="178A288C" w14:textId="3FC1C350" w:rsidR="00435CDF" w:rsidRPr="00435CDF" w:rsidRDefault="00435CDF" w:rsidP="00737EDC">
      <w:pPr>
        <w:pStyle w:val="PlainText"/>
        <w:rPr>
          <w:rFonts w:ascii="Tahoma" w:hAnsi="Tahoma" w:cs="Tahoma"/>
          <w:b/>
          <w:bCs/>
        </w:rPr>
      </w:pPr>
      <w:r>
        <w:rPr>
          <w:rFonts w:ascii="Tahoma" w:hAnsi="Tahoma" w:cs="Tahoma"/>
          <w:b/>
          <w:bCs/>
        </w:rPr>
        <w:t>Office of Extramural Research (OER), Office of the Director, NIH</w:t>
      </w:r>
    </w:p>
    <w:p w14:paraId="13FB7CF3" w14:textId="31F54122" w:rsidR="00737EDC" w:rsidRPr="00435CDF" w:rsidRDefault="00737EDC" w:rsidP="00737EDC">
      <w:pPr>
        <w:pStyle w:val="PlainText"/>
        <w:rPr>
          <w:rFonts w:ascii="Tahoma" w:hAnsi="Tahoma" w:cs="Tahoma"/>
          <w:b/>
          <w:bCs/>
          <w:color w:val="0070C0"/>
        </w:rPr>
      </w:pPr>
    </w:p>
    <w:p w14:paraId="13E8F992" w14:textId="64BFBF87" w:rsidR="00435CDF" w:rsidRPr="00435CDF" w:rsidRDefault="00737EDC" w:rsidP="005578E4">
      <w:pPr>
        <w:pStyle w:val="PlainText"/>
        <w:spacing w:line="276" w:lineRule="auto"/>
        <w:rPr>
          <w:rFonts w:ascii="Tahoma" w:hAnsi="Tahoma" w:cs="Tahoma"/>
          <w:color w:val="393938"/>
          <w:shd w:val="clear" w:color="auto" w:fill="FFFFFF"/>
        </w:rPr>
      </w:pPr>
      <w:r w:rsidRPr="00435CDF">
        <w:rPr>
          <w:rFonts w:ascii="Tahoma" w:hAnsi="Tahoma" w:cs="Tahoma"/>
          <w:color w:val="393938"/>
          <w:shd w:val="clear" w:color="auto" w:fill="FFFFFF"/>
        </w:rPr>
        <w:t xml:space="preserve">Ms. Cynthia Dwyer serves as a coordinator of the NIH </w:t>
      </w:r>
      <w:r w:rsidR="00435CDF">
        <w:rPr>
          <w:rFonts w:ascii="Tahoma" w:hAnsi="Tahoma" w:cs="Tahoma"/>
          <w:color w:val="393938"/>
          <w:shd w:val="clear" w:color="auto" w:fill="FFFFFF"/>
        </w:rPr>
        <w:t xml:space="preserve">Virtual </w:t>
      </w:r>
      <w:r w:rsidRPr="00435CDF">
        <w:rPr>
          <w:rFonts w:ascii="Tahoma" w:hAnsi="Tahoma" w:cs="Tahoma"/>
          <w:color w:val="393938"/>
          <w:shd w:val="clear" w:color="auto" w:fill="FFFFFF"/>
        </w:rPr>
        <w:t>Seminars on Program Funding and Grants Administration</w:t>
      </w:r>
      <w:r w:rsidR="00435CDF">
        <w:rPr>
          <w:rFonts w:ascii="Tahoma" w:hAnsi="Tahoma" w:cs="Tahoma"/>
          <w:color w:val="393938"/>
          <w:shd w:val="clear" w:color="auto" w:fill="FFFFFF"/>
        </w:rPr>
        <w:t xml:space="preserve">. As part of her responsibilities in the </w:t>
      </w:r>
      <w:r w:rsidRPr="00435CDF">
        <w:rPr>
          <w:rFonts w:ascii="Tahoma" w:hAnsi="Tahoma" w:cs="Tahoma"/>
          <w:color w:val="393938"/>
          <w:shd w:val="clear" w:color="auto" w:fill="FFFFFF"/>
        </w:rPr>
        <w:t>Office of Extramural Research’s Division of Communications and Outreach</w:t>
      </w:r>
      <w:r w:rsidR="00435CDF">
        <w:rPr>
          <w:rFonts w:ascii="Tahoma" w:hAnsi="Tahoma" w:cs="Tahoma"/>
          <w:color w:val="393938"/>
          <w:shd w:val="clear" w:color="auto" w:fill="FFFFFF"/>
        </w:rPr>
        <w:t>, she c</w:t>
      </w:r>
      <w:r w:rsidRPr="00435CDF">
        <w:rPr>
          <w:rFonts w:ascii="Tahoma" w:hAnsi="Tahoma" w:cs="Tahoma"/>
          <w:color w:val="393938"/>
          <w:shd w:val="clear" w:color="auto" w:fill="FFFFFF"/>
        </w:rPr>
        <w:t>oordinat</w:t>
      </w:r>
      <w:r w:rsidR="00435CDF">
        <w:rPr>
          <w:rFonts w:ascii="Tahoma" w:hAnsi="Tahoma" w:cs="Tahoma"/>
          <w:color w:val="393938"/>
          <w:shd w:val="clear" w:color="auto" w:fill="FFFFFF"/>
        </w:rPr>
        <w:t xml:space="preserve">es additional </w:t>
      </w:r>
      <w:r w:rsidRPr="00435CDF">
        <w:rPr>
          <w:rFonts w:ascii="Tahoma" w:hAnsi="Tahoma" w:cs="Tahoma"/>
          <w:color w:val="393938"/>
          <w:shd w:val="clear" w:color="auto" w:fill="FFFFFF"/>
        </w:rPr>
        <w:t>outreach activities and the development of resources for the extramural research community.</w:t>
      </w:r>
    </w:p>
    <w:p w14:paraId="54FB24B5" w14:textId="38D63D68" w:rsidR="00737EDC" w:rsidRPr="00435CDF" w:rsidRDefault="00737EDC" w:rsidP="005578E4">
      <w:pPr>
        <w:pStyle w:val="PlainText"/>
        <w:spacing w:line="276" w:lineRule="auto"/>
        <w:rPr>
          <w:rFonts w:ascii="Tahoma" w:hAnsi="Tahoma" w:cs="Tahoma"/>
          <w:b/>
          <w:bCs/>
          <w:color w:val="0070C0"/>
        </w:rPr>
      </w:pPr>
      <w:r w:rsidRPr="00435CDF">
        <w:rPr>
          <w:rFonts w:ascii="Tahoma" w:hAnsi="Tahoma" w:cs="Tahoma"/>
          <w:color w:val="393938"/>
        </w:rPr>
        <w:br/>
      </w:r>
      <w:r w:rsidRPr="00435CDF">
        <w:rPr>
          <w:rFonts w:ascii="Tahoma" w:hAnsi="Tahoma" w:cs="Tahoma"/>
          <w:color w:val="393938"/>
          <w:shd w:val="clear" w:color="auto" w:fill="FFFFFF"/>
        </w:rPr>
        <w:t xml:space="preserve">Ms. Dwyer began her career with </w:t>
      </w:r>
      <w:r w:rsidR="00435CDF">
        <w:rPr>
          <w:rFonts w:ascii="Tahoma" w:hAnsi="Tahoma" w:cs="Tahoma"/>
          <w:color w:val="393938"/>
          <w:shd w:val="clear" w:color="auto" w:fill="FFFFFF"/>
        </w:rPr>
        <w:t xml:space="preserve">the </w:t>
      </w:r>
      <w:r w:rsidRPr="00435CDF">
        <w:rPr>
          <w:rFonts w:ascii="Tahoma" w:hAnsi="Tahoma" w:cs="Tahoma"/>
          <w:color w:val="393938"/>
          <w:shd w:val="clear" w:color="auto" w:fill="FFFFFF"/>
        </w:rPr>
        <w:t xml:space="preserve">NIH in 2000 as a Grants Management Specialist for the National Cancer Institute (NCI), where she served for five years. In 2005, she moved to the NIH Office of Policy for Extramural Research Administration (OPERA) where she served as a Grants Policy Officer prior to joining OER’s communications office. Ms. Dwyer obtained her </w:t>
      </w:r>
      <w:r w:rsidR="00B1102A">
        <w:rPr>
          <w:rFonts w:ascii="Tahoma" w:hAnsi="Tahoma" w:cs="Tahoma"/>
          <w:color w:val="393938"/>
          <w:shd w:val="clear" w:color="auto" w:fill="FFFFFF"/>
        </w:rPr>
        <w:t>b</w:t>
      </w:r>
      <w:r w:rsidRPr="00435CDF">
        <w:rPr>
          <w:rFonts w:ascii="Tahoma" w:hAnsi="Tahoma" w:cs="Tahoma"/>
          <w:color w:val="393938"/>
          <w:shd w:val="clear" w:color="auto" w:fill="FFFFFF"/>
        </w:rPr>
        <w:t xml:space="preserve">achelor’s </w:t>
      </w:r>
      <w:r w:rsidR="00B1102A">
        <w:rPr>
          <w:rFonts w:ascii="Tahoma" w:hAnsi="Tahoma" w:cs="Tahoma"/>
          <w:color w:val="393938"/>
          <w:shd w:val="clear" w:color="auto" w:fill="FFFFFF"/>
        </w:rPr>
        <w:t>d</w:t>
      </w:r>
      <w:r w:rsidRPr="00435CDF">
        <w:rPr>
          <w:rFonts w:ascii="Tahoma" w:hAnsi="Tahoma" w:cs="Tahoma"/>
          <w:color w:val="393938"/>
          <w:shd w:val="clear" w:color="auto" w:fill="FFFFFF"/>
        </w:rPr>
        <w:t xml:space="preserve">egree from the University of North Texas, her teaching degree from University of Missouri-St Louis, and </w:t>
      </w:r>
      <w:r w:rsidR="006F2C75">
        <w:rPr>
          <w:rFonts w:ascii="Tahoma" w:hAnsi="Tahoma" w:cs="Tahoma"/>
          <w:color w:val="393938"/>
          <w:shd w:val="clear" w:color="auto" w:fill="FFFFFF"/>
        </w:rPr>
        <w:t>M</w:t>
      </w:r>
      <w:r w:rsidRPr="00435CDF">
        <w:rPr>
          <w:rFonts w:ascii="Tahoma" w:hAnsi="Tahoma" w:cs="Tahoma"/>
          <w:color w:val="393938"/>
          <w:shd w:val="clear" w:color="auto" w:fill="FFFFFF"/>
        </w:rPr>
        <w:t xml:space="preserve">aster of </w:t>
      </w:r>
      <w:r w:rsidR="006F2C75">
        <w:rPr>
          <w:rFonts w:ascii="Tahoma" w:hAnsi="Tahoma" w:cs="Tahoma"/>
          <w:color w:val="393938"/>
          <w:shd w:val="clear" w:color="auto" w:fill="FFFFFF"/>
        </w:rPr>
        <w:t>A</w:t>
      </w:r>
      <w:r w:rsidRPr="00435CDF">
        <w:rPr>
          <w:rFonts w:ascii="Tahoma" w:hAnsi="Tahoma" w:cs="Tahoma"/>
          <w:color w:val="393938"/>
          <w:shd w:val="clear" w:color="auto" w:fill="FFFFFF"/>
        </w:rPr>
        <w:t xml:space="preserve">rts in School Administration from Lindenwood University in St. Charles, MO. Prior to her career with the NIH, Ms. Dwyer taught grade school, wrote grants for her school district, served as a regional customer service trainer and manager for a major retail chain, and published a travel magazine </w:t>
      </w:r>
      <w:r w:rsidR="00435CDF" w:rsidRPr="00435CDF">
        <w:rPr>
          <w:rFonts w:ascii="Tahoma" w:hAnsi="Tahoma" w:cs="Tahoma"/>
          <w:color w:val="393938"/>
          <w:shd w:val="clear" w:color="auto" w:fill="FFFFFF"/>
        </w:rPr>
        <w:t>for</w:t>
      </w:r>
      <w:r w:rsidRPr="00435CDF">
        <w:rPr>
          <w:rFonts w:ascii="Tahoma" w:hAnsi="Tahoma" w:cs="Tahoma"/>
          <w:color w:val="393938"/>
          <w:shd w:val="clear" w:color="auto" w:fill="FFFFFF"/>
        </w:rPr>
        <w:t xml:space="preserve"> Central Missouri.</w:t>
      </w:r>
    </w:p>
    <w:p w14:paraId="677C0537" w14:textId="77777777" w:rsidR="00737EDC" w:rsidRPr="00435CDF" w:rsidRDefault="00737EDC" w:rsidP="00737EDC">
      <w:pPr>
        <w:pStyle w:val="PlainText"/>
        <w:rPr>
          <w:rFonts w:ascii="Tahoma" w:hAnsi="Tahoma" w:cs="Tahoma"/>
          <w:b/>
          <w:bCs/>
          <w:color w:val="0070C0"/>
        </w:rPr>
      </w:pPr>
    </w:p>
    <w:p w14:paraId="20F6F371" w14:textId="2A5A6342" w:rsidR="00737EDC" w:rsidRDefault="00737EDC" w:rsidP="00737EDC">
      <w:pPr>
        <w:pStyle w:val="PlainText"/>
        <w:rPr>
          <w:rFonts w:ascii="Tahoma" w:hAnsi="Tahoma" w:cs="Tahoma"/>
          <w:b/>
          <w:bCs/>
          <w:color w:val="0070C0"/>
        </w:rPr>
      </w:pPr>
    </w:p>
    <w:p w14:paraId="689EA9F3" w14:textId="29EABA5A" w:rsidR="00B1102A" w:rsidRDefault="00B1102A" w:rsidP="00737EDC">
      <w:pPr>
        <w:pStyle w:val="PlainText"/>
        <w:rPr>
          <w:rFonts w:ascii="Tahoma" w:hAnsi="Tahoma" w:cs="Tahoma"/>
          <w:b/>
          <w:bCs/>
          <w:color w:val="0070C0"/>
        </w:rPr>
      </w:pPr>
    </w:p>
    <w:p w14:paraId="1C10AA43" w14:textId="77777777" w:rsidR="00B1102A" w:rsidRPr="00435CDF" w:rsidRDefault="00B1102A" w:rsidP="00737EDC">
      <w:pPr>
        <w:pStyle w:val="PlainText"/>
        <w:rPr>
          <w:rFonts w:ascii="Tahoma" w:hAnsi="Tahoma" w:cs="Tahoma"/>
          <w:b/>
          <w:bCs/>
          <w:color w:val="0070C0"/>
        </w:rPr>
      </w:pPr>
    </w:p>
    <w:p w14:paraId="07FEDBAD" w14:textId="71A42B47" w:rsidR="005578E4" w:rsidRPr="00B1102A" w:rsidRDefault="005578E4" w:rsidP="005578E4">
      <w:pPr>
        <w:pStyle w:val="Heading1"/>
        <w:rPr>
          <w:rFonts w:ascii="Tahoma" w:hAnsi="Tahoma" w:cs="Tahoma"/>
          <w:b/>
          <w:bCs/>
          <w:color w:val="0070C0"/>
          <w:sz w:val="28"/>
          <w:szCs w:val="28"/>
        </w:rPr>
      </w:pPr>
      <w:r>
        <w:rPr>
          <w:rFonts w:ascii="Tahoma" w:hAnsi="Tahoma" w:cs="Tahoma"/>
          <w:b/>
          <w:bCs/>
          <w:color w:val="0070C0"/>
          <w:sz w:val="28"/>
          <w:szCs w:val="28"/>
        </w:rPr>
        <w:t>Laura Gray</w:t>
      </w:r>
    </w:p>
    <w:p w14:paraId="15A829B6" w14:textId="59F2B557" w:rsidR="00DD74D8" w:rsidRDefault="00DD74D8" w:rsidP="005578E4">
      <w:pPr>
        <w:pStyle w:val="PlainText"/>
        <w:rPr>
          <w:rFonts w:ascii="Tahoma" w:hAnsi="Tahoma" w:cs="Tahoma"/>
          <w:b/>
          <w:bCs/>
        </w:rPr>
      </w:pPr>
      <w:r>
        <w:rPr>
          <w:rFonts w:ascii="Tahoma" w:hAnsi="Tahoma" w:cs="Tahoma"/>
          <w:b/>
          <w:bCs/>
        </w:rPr>
        <w:t>Policy and Compliance Lead</w:t>
      </w:r>
    </w:p>
    <w:p w14:paraId="05574F99" w14:textId="0E444E58" w:rsidR="005578E4" w:rsidRPr="00B1102A" w:rsidRDefault="005578E4" w:rsidP="005578E4">
      <w:pPr>
        <w:pStyle w:val="PlainText"/>
        <w:rPr>
          <w:rFonts w:ascii="Tahoma" w:hAnsi="Tahoma" w:cs="Tahoma"/>
          <w:b/>
          <w:bCs/>
        </w:rPr>
      </w:pPr>
      <w:r w:rsidRPr="00B1102A">
        <w:rPr>
          <w:rFonts w:ascii="Tahoma" w:hAnsi="Tahoma" w:cs="Tahoma"/>
          <w:b/>
          <w:bCs/>
        </w:rPr>
        <w:t xml:space="preserve">National </w:t>
      </w:r>
      <w:r w:rsidR="00DD74D8">
        <w:rPr>
          <w:rFonts w:ascii="Tahoma" w:hAnsi="Tahoma" w:cs="Tahoma"/>
          <w:b/>
          <w:bCs/>
        </w:rPr>
        <w:t>Cancer Institute</w:t>
      </w:r>
      <w:r w:rsidRPr="00B1102A">
        <w:rPr>
          <w:rFonts w:ascii="Tahoma" w:hAnsi="Tahoma" w:cs="Tahoma"/>
          <w:b/>
          <w:bCs/>
        </w:rPr>
        <w:t xml:space="preserve"> (N</w:t>
      </w:r>
      <w:r w:rsidR="00DD74D8">
        <w:rPr>
          <w:rFonts w:ascii="Tahoma" w:hAnsi="Tahoma" w:cs="Tahoma"/>
          <w:b/>
          <w:bCs/>
        </w:rPr>
        <w:t>CI</w:t>
      </w:r>
      <w:r w:rsidRPr="00B1102A">
        <w:rPr>
          <w:rFonts w:ascii="Tahoma" w:hAnsi="Tahoma" w:cs="Tahoma"/>
          <w:b/>
          <w:bCs/>
        </w:rPr>
        <w:t>), NIH</w:t>
      </w:r>
    </w:p>
    <w:p w14:paraId="4A556A7A" w14:textId="24DC1F71" w:rsidR="005578E4" w:rsidRPr="005578E4" w:rsidRDefault="005578E4" w:rsidP="005578E4">
      <w:pPr>
        <w:pStyle w:val="Heading1"/>
        <w:spacing w:line="276" w:lineRule="auto"/>
        <w:rPr>
          <w:rFonts w:ascii="Tahoma" w:hAnsi="Tahoma" w:cs="Tahoma"/>
          <w:b/>
          <w:bCs/>
          <w:color w:val="0070C0"/>
          <w:sz w:val="22"/>
          <w:szCs w:val="22"/>
        </w:rPr>
      </w:pPr>
      <w:r w:rsidRPr="005578E4">
        <w:rPr>
          <w:rFonts w:ascii="Tahoma" w:hAnsi="Tahoma" w:cs="Tahoma"/>
          <w:color w:val="393938"/>
          <w:sz w:val="22"/>
          <w:szCs w:val="22"/>
          <w:shd w:val="clear" w:color="auto" w:fill="FFFFFF"/>
        </w:rPr>
        <w:t xml:space="preserve">Laura Gray is the Policy and Compliance Lead at NCI; where she advises on internal controls, staff training and policy implementation. Previously at NIH, she was an Assistant Compliance Officer within the Office of Policy for Extramural Research Administration (OPERA) and Grants Management Specialist at NCATS. Laura has over 15 years of public health experience working with international and domestic health organizations. She holds </w:t>
      </w:r>
      <w:r w:rsidR="00DD74D8">
        <w:rPr>
          <w:rFonts w:ascii="Tahoma" w:hAnsi="Tahoma" w:cs="Tahoma"/>
          <w:color w:val="393938"/>
          <w:sz w:val="22"/>
          <w:szCs w:val="22"/>
          <w:shd w:val="clear" w:color="auto" w:fill="FFFFFF"/>
        </w:rPr>
        <w:t>master’s degree</w:t>
      </w:r>
      <w:r w:rsidRPr="005578E4">
        <w:rPr>
          <w:rFonts w:ascii="Tahoma" w:hAnsi="Tahoma" w:cs="Tahoma"/>
          <w:color w:val="393938"/>
          <w:sz w:val="22"/>
          <w:szCs w:val="22"/>
          <w:shd w:val="clear" w:color="auto" w:fill="FFFFFF"/>
        </w:rPr>
        <w:t xml:space="preserve"> in Public Health from Boston University and a Bachelor of Arts from Northwestern University.</w:t>
      </w:r>
    </w:p>
    <w:p w14:paraId="0D986241" w14:textId="77777777" w:rsidR="005578E4" w:rsidRDefault="005578E4" w:rsidP="00B1102A">
      <w:pPr>
        <w:pStyle w:val="Heading1"/>
        <w:rPr>
          <w:rFonts w:ascii="Tahoma" w:hAnsi="Tahoma" w:cs="Tahoma"/>
          <w:b/>
          <w:bCs/>
          <w:color w:val="0070C0"/>
          <w:sz w:val="28"/>
          <w:szCs w:val="28"/>
        </w:rPr>
      </w:pPr>
    </w:p>
    <w:p w14:paraId="60F5E04B" w14:textId="3B88E3CF" w:rsidR="00737EDC" w:rsidRPr="00B1102A" w:rsidRDefault="00737EDC" w:rsidP="00B1102A">
      <w:pPr>
        <w:pStyle w:val="Heading1"/>
        <w:rPr>
          <w:rFonts w:ascii="Tahoma" w:hAnsi="Tahoma" w:cs="Tahoma"/>
          <w:b/>
          <w:bCs/>
          <w:color w:val="0070C0"/>
          <w:sz w:val="28"/>
          <w:szCs w:val="28"/>
        </w:rPr>
      </w:pPr>
      <w:r w:rsidRPr="00B1102A">
        <w:rPr>
          <w:rFonts w:ascii="Tahoma" w:hAnsi="Tahoma" w:cs="Tahoma"/>
          <w:b/>
          <w:bCs/>
          <w:color w:val="0070C0"/>
          <w:sz w:val="28"/>
          <w:szCs w:val="28"/>
        </w:rPr>
        <w:t>Shoshana Kahana, Ph.D.</w:t>
      </w:r>
    </w:p>
    <w:p w14:paraId="28D07A70" w14:textId="2CABF352" w:rsidR="00737EDC" w:rsidRPr="00B1102A" w:rsidRDefault="00435CDF" w:rsidP="00737EDC">
      <w:pPr>
        <w:pStyle w:val="PlainText"/>
        <w:rPr>
          <w:rFonts w:ascii="Tahoma" w:hAnsi="Tahoma" w:cs="Tahoma"/>
          <w:b/>
          <w:bCs/>
        </w:rPr>
      </w:pPr>
      <w:r w:rsidRPr="00B1102A">
        <w:rPr>
          <w:rFonts w:ascii="Tahoma" w:hAnsi="Tahoma" w:cs="Tahoma"/>
          <w:b/>
          <w:bCs/>
        </w:rPr>
        <w:t>Deputy Director, Office of Strategic Extramural Programs (OSEP)</w:t>
      </w:r>
    </w:p>
    <w:p w14:paraId="5BA251FA" w14:textId="4D86F406" w:rsidR="00B1102A" w:rsidRPr="00B1102A" w:rsidRDefault="00B1102A" w:rsidP="00737EDC">
      <w:pPr>
        <w:pStyle w:val="PlainText"/>
        <w:rPr>
          <w:rFonts w:ascii="Tahoma" w:hAnsi="Tahoma" w:cs="Tahoma"/>
          <w:b/>
          <w:bCs/>
        </w:rPr>
      </w:pPr>
      <w:r w:rsidRPr="00B1102A">
        <w:rPr>
          <w:rFonts w:ascii="Tahoma" w:hAnsi="Tahoma" w:cs="Tahoma"/>
          <w:b/>
          <w:bCs/>
        </w:rPr>
        <w:t>National Institute on Aging (NIA), NIH</w:t>
      </w:r>
    </w:p>
    <w:p w14:paraId="56039ECA" w14:textId="538C53CC" w:rsidR="00435CDF" w:rsidRPr="00B1102A" w:rsidRDefault="00435CDF" w:rsidP="00435CDF">
      <w:pPr>
        <w:pStyle w:val="Heading1"/>
        <w:keepNext w:val="0"/>
        <w:spacing w:line="276" w:lineRule="auto"/>
        <w:rPr>
          <w:rFonts w:ascii="Tahoma" w:eastAsia="Times New Roman" w:hAnsi="Tahoma" w:cs="Tahoma"/>
          <w:color w:val="000000"/>
          <w:sz w:val="22"/>
          <w:szCs w:val="22"/>
        </w:rPr>
      </w:pPr>
      <w:r w:rsidRPr="00B1102A">
        <w:rPr>
          <w:rFonts w:ascii="Tahoma" w:eastAsia="Times New Roman" w:hAnsi="Tahoma" w:cs="Tahoma"/>
          <w:color w:val="000000"/>
          <w:sz w:val="22"/>
          <w:szCs w:val="22"/>
        </w:rPr>
        <w:t>Dr. Shoshana Kahana joined the N</w:t>
      </w:r>
      <w:r w:rsidR="00B1102A">
        <w:rPr>
          <w:rFonts w:ascii="Tahoma" w:eastAsia="Times New Roman" w:hAnsi="Tahoma" w:cs="Tahoma"/>
          <w:color w:val="000000"/>
          <w:sz w:val="22"/>
          <w:szCs w:val="22"/>
        </w:rPr>
        <w:t>ational Institute on Aging (NIA)</w:t>
      </w:r>
      <w:r w:rsidRPr="00B1102A">
        <w:rPr>
          <w:rFonts w:ascii="Tahoma" w:eastAsia="Times New Roman" w:hAnsi="Tahoma" w:cs="Tahoma"/>
          <w:color w:val="000000"/>
          <w:sz w:val="22"/>
          <w:szCs w:val="22"/>
        </w:rPr>
        <w:t xml:space="preserve"> </w:t>
      </w:r>
      <w:hyperlink r:id="rId18" w:history="1">
        <w:r w:rsidRPr="00B1102A">
          <w:rPr>
            <w:rStyle w:val="Hyperlink"/>
            <w:rFonts w:ascii="Tahoma" w:eastAsia="Times New Roman" w:hAnsi="Tahoma" w:cs="Tahoma"/>
            <w:color w:val="0070C0"/>
            <w:sz w:val="22"/>
            <w:szCs w:val="22"/>
          </w:rPr>
          <w:t>Office of Strategic Extramural Programs (OSEP)</w:t>
        </w:r>
      </w:hyperlink>
      <w:r w:rsidRPr="00B1102A">
        <w:rPr>
          <w:rFonts w:ascii="Tahoma" w:eastAsia="Times New Roman" w:hAnsi="Tahoma" w:cs="Tahoma"/>
          <w:color w:val="000000"/>
          <w:sz w:val="22"/>
          <w:szCs w:val="22"/>
        </w:rPr>
        <w:t xml:space="preserve"> as Deputy Director in December 2021. Prior to joining OSEP, Dr. Kahana was the NIH Training Policy Officer and Senior Advisor in the Division of Biomedical Research Workforce in the NIH Office of Extramural Research. In that role, she provided scientific leadership and oversight for NIH extramural training and career development programs and policies. Dr. Kahana also developed and led several NIH-wide programs linked to the NIH Next Generation Researcher Initiative and the sustainability of the biomedical research workforce, including co-chairing the Early-Stage Investigator Extension Committee and overseeing the development of the Katz Early-Stage Investigator program. </w:t>
      </w:r>
    </w:p>
    <w:p w14:paraId="63EF8645" w14:textId="77777777" w:rsidR="00435CDF" w:rsidRPr="00B1102A" w:rsidRDefault="00435CDF" w:rsidP="00435CDF">
      <w:pPr>
        <w:pStyle w:val="Heading1"/>
        <w:keepNext w:val="0"/>
        <w:spacing w:line="276" w:lineRule="auto"/>
        <w:rPr>
          <w:rFonts w:ascii="Tahoma" w:eastAsia="Times New Roman" w:hAnsi="Tahoma" w:cs="Tahoma"/>
          <w:color w:val="000000"/>
          <w:sz w:val="22"/>
          <w:szCs w:val="22"/>
        </w:rPr>
      </w:pPr>
      <w:r w:rsidRPr="00B1102A">
        <w:rPr>
          <w:rFonts w:ascii="Tahoma" w:eastAsia="Times New Roman" w:hAnsi="Tahoma" w:cs="Tahoma"/>
          <w:color w:val="000000"/>
          <w:sz w:val="22"/>
          <w:szCs w:val="22"/>
        </w:rPr>
        <w:t>Dr. Kahana also has considerable programmatic expertise, having served as a Program Director at the National Institute on Drug Abuse from 2008 to 2017, where she managed an extensive grant portfolio focused on substance abuse and HIV treatment development and health services research. During her tenure at NIH, Dr. Kahana has earned numerous honors, including NIH Director’s Awards and NIH Office of the Director Honor Awards. Dr. Kahana earned her Ph.D. in clinical psychology in 2006 from Case Western Reserve University.</w:t>
      </w:r>
    </w:p>
    <w:p w14:paraId="4805D993" w14:textId="35990AD2" w:rsidR="00737EDC" w:rsidRDefault="00737EDC" w:rsidP="00737EDC">
      <w:pPr>
        <w:pStyle w:val="PlainText"/>
        <w:ind w:left="3600" w:hanging="3600"/>
        <w:rPr>
          <w:rFonts w:ascii="Tahoma" w:hAnsi="Tahoma" w:cs="Tahoma"/>
        </w:rPr>
      </w:pPr>
    </w:p>
    <w:p w14:paraId="4B40F2A1" w14:textId="77777777" w:rsidR="0007746F" w:rsidRDefault="0007746F" w:rsidP="00737EDC">
      <w:pPr>
        <w:pStyle w:val="PlainText"/>
        <w:ind w:left="3600" w:hanging="3600"/>
        <w:rPr>
          <w:rFonts w:ascii="Tahoma" w:hAnsi="Tahoma" w:cs="Tahoma"/>
        </w:rPr>
      </w:pPr>
    </w:p>
    <w:p w14:paraId="7C466C3E" w14:textId="15EC10BF" w:rsidR="00DD74D8" w:rsidRPr="00B1102A" w:rsidRDefault="00DD74D8" w:rsidP="00DD74D8">
      <w:pPr>
        <w:pStyle w:val="Heading1"/>
        <w:rPr>
          <w:rFonts w:ascii="Tahoma" w:hAnsi="Tahoma" w:cs="Tahoma"/>
          <w:b/>
          <w:bCs/>
          <w:color w:val="0070C0"/>
          <w:sz w:val="28"/>
          <w:szCs w:val="28"/>
        </w:rPr>
      </w:pPr>
      <w:r>
        <w:rPr>
          <w:rFonts w:ascii="Tahoma" w:hAnsi="Tahoma" w:cs="Tahoma"/>
          <w:b/>
          <w:bCs/>
          <w:color w:val="0070C0"/>
          <w:sz w:val="28"/>
          <w:szCs w:val="28"/>
        </w:rPr>
        <w:t>Jacquelyn Saval</w:t>
      </w:r>
    </w:p>
    <w:p w14:paraId="34B37A70" w14:textId="7C478971" w:rsidR="00DD74D8" w:rsidRPr="00B1102A" w:rsidRDefault="00DD74D8" w:rsidP="00DD74D8">
      <w:pPr>
        <w:pStyle w:val="PlainText"/>
        <w:rPr>
          <w:rFonts w:ascii="Tahoma" w:hAnsi="Tahoma" w:cs="Tahoma"/>
          <w:b/>
          <w:bCs/>
        </w:rPr>
      </w:pPr>
      <w:r>
        <w:rPr>
          <w:rFonts w:ascii="Tahoma" w:hAnsi="Tahoma" w:cs="Tahoma"/>
          <w:b/>
          <w:bCs/>
        </w:rPr>
        <w:t>Grants Management Officer</w:t>
      </w:r>
    </w:p>
    <w:p w14:paraId="646CF486" w14:textId="7A48AF04" w:rsidR="00DD74D8" w:rsidRPr="00B1102A" w:rsidRDefault="00DD74D8" w:rsidP="00DD74D8">
      <w:pPr>
        <w:pStyle w:val="PlainText"/>
        <w:rPr>
          <w:rFonts w:ascii="Tahoma" w:hAnsi="Tahoma" w:cs="Tahoma"/>
          <w:b/>
          <w:bCs/>
        </w:rPr>
      </w:pPr>
      <w:r w:rsidRPr="00B1102A">
        <w:rPr>
          <w:rFonts w:ascii="Tahoma" w:hAnsi="Tahoma" w:cs="Tahoma"/>
          <w:b/>
          <w:bCs/>
        </w:rPr>
        <w:t xml:space="preserve">National </w:t>
      </w:r>
      <w:r>
        <w:rPr>
          <w:rFonts w:ascii="Tahoma" w:hAnsi="Tahoma" w:cs="Tahoma"/>
          <w:b/>
          <w:bCs/>
        </w:rPr>
        <w:t xml:space="preserve">Cancer </w:t>
      </w:r>
      <w:r w:rsidRPr="00B1102A">
        <w:rPr>
          <w:rFonts w:ascii="Tahoma" w:hAnsi="Tahoma" w:cs="Tahoma"/>
          <w:b/>
          <w:bCs/>
        </w:rPr>
        <w:t>Institute (N</w:t>
      </w:r>
      <w:r>
        <w:rPr>
          <w:rFonts w:ascii="Tahoma" w:hAnsi="Tahoma" w:cs="Tahoma"/>
          <w:b/>
          <w:bCs/>
        </w:rPr>
        <w:t>CI</w:t>
      </w:r>
      <w:r w:rsidRPr="00B1102A">
        <w:rPr>
          <w:rFonts w:ascii="Tahoma" w:hAnsi="Tahoma" w:cs="Tahoma"/>
          <w:b/>
          <w:bCs/>
        </w:rPr>
        <w:t>), NIH</w:t>
      </w:r>
    </w:p>
    <w:p w14:paraId="4A9C7A3D" w14:textId="77777777" w:rsidR="00DD74D8" w:rsidRDefault="00DD74D8" w:rsidP="00DD74D8">
      <w:pPr>
        <w:pStyle w:val="PlainText"/>
        <w:ind w:left="3600" w:hanging="3600"/>
        <w:rPr>
          <w:rFonts w:ascii="Tahoma" w:hAnsi="Tahoma" w:cs="Tahoma"/>
          <w:color w:val="393938"/>
          <w:shd w:val="clear" w:color="auto" w:fill="FFFFFF"/>
        </w:rPr>
      </w:pPr>
    </w:p>
    <w:p w14:paraId="7629A34F" w14:textId="77777777" w:rsidR="008D7686" w:rsidRPr="008D7686" w:rsidRDefault="008D7686" w:rsidP="008D7686">
      <w:pPr>
        <w:spacing w:line="276" w:lineRule="auto"/>
        <w:rPr>
          <w:rFonts w:ascii="Tahoma" w:hAnsi="Tahoma" w:cs="Tahoma"/>
        </w:rPr>
      </w:pPr>
      <w:r w:rsidRPr="008D7686">
        <w:rPr>
          <w:rFonts w:ascii="Tahoma" w:hAnsi="Tahoma" w:cs="Tahoma"/>
          <w:color w:val="393938"/>
          <w:shd w:val="clear" w:color="auto" w:fill="FFFFFF"/>
        </w:rPr>
        <w:t>Jackie Saval began her career as a Grants Management Specialist at the National Cancer Institute in 2008. In her role as a Grants Management Specialist, she manages business related activities associated with grant awards and is responsible for pre-award and post-award grant actions. She enjoys working with grantees and applicants throughout the grants process to advise them on policies and administrative requirements. She holds a master’s degree in business administration from the University of Nebraska at Lincoln and a Bachelor of Arts from the University of Maryland, Baltimore County.</w:t>
      </w:r>
    </w:p>
    <w:p w14:paraId="49CE5DB1" w14:textId="77777777" w:rsidR="008D7686" w:rsidRPr="00B1102A" w:rsidRDefault="008D7686" w:rsidP="00DD74D8">
      <w:pPr>
        <w:pStyle w:val="PlainText"/>
        <w:ind w:left="3600" w:hanging="3600"/>
        <w:rPr>
          <w:rFonts w:ascii="Tahoma" w:hAnsi="Tahoma" w:cs="Tahoma"/>
        </w:rPr>
      </w:pPr>
    </w:p>
    <w:sectPr w:rsidR="008D7686" w:rsidRPr="00B1102A" w:rsidSect="008F4F25">
      <w:footerReference w:type="default" r:id="rId19"/>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F19E" w14:textId="77777777" w:rsidR="00B2374D" w:rsidRDefault="00B2374D" w:rsidP="00313C69">
      <w:r>
        <w:separator/>
      </w:r>
    </w:p>
  </w:endnote>
  <w:endnote w:type="continuationSeparator" w:id="0">
    <w:p w14:paraId="15E27836" w14:textId="77777777" w:rsidR="00B2374D" w:rsidRDefault="00B2374D" w:rsidP="0031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buntu">
    <w:altName w:val="Calibri"/>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463554"/>
      <w:docPartObj>
        <w:docPartGallery w:val="Page Numbers (Bottom of Page)"/>
        <w:docPartUnique/>
      </w:docPartObj>
    </w:sdtPr>
    <w:sdtEndPr>
      <w:rPr>
        <w:noProof/>
      </w:rPr>
    </w:sdtEndPr>
    <w:sdtContent>
      <w:p w14:paraId="535AEDA5" w14:textId="74E8C4D4" w:rsidR="00B1102A" w:rsidRDefault="00B110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95CF7E" w14:textId="77777777" w:rsidR="00B1102A" w:rsidRDefault="00B11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6922" w14:textId="77777777" w:rsidR="00B2374D" w:rsidRDefault="00B2374D" w:rsidP="00313C69">
      <w:r>
        <w:separator/>
      </w:r>
    </w:p>
  </w:footnote>
  <w:footnote w:type="continuationSeparator" w:id="0">
    <w:p w14:paraId="52220818" w14:textId="77777777" w:rsidR="00B2374D" w:rsidRDefault="00B2374D" w:rsidP="00313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36DC"/>
    <w:multiLevelType w:val="hybridMultilevel"/>
    <w:tmpl w:val="9E1AB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DF60C6"/>
    <w:multiLevelType w:val="hybridMultilevel"/>
    <w:tmpl w:val="2F9E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0273ED"/>
    <w:multiLevelType w:val="hybridMultilevel"/>
    <w:tmpl w:val="78861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627A9E"/>
    <w:multiLevelType w:val="hybridMultilevel"/>
    <w:tmpl w:val="CB08764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4" w15:restartNumberingAfterBreak="0">
    <w:nsid w:val="4D504432"/>
    <w:multiLevelType w:val="hybridMultilevel"/>
    <w:tmpl w:val="DD7EEBC2"/>
    <w:lvl w:ilvl="0" w:tplc="0E02B8B2">
      <w:start w:val="1"/>
      <w:numFmt w:val="bullet"/>
      <w:lvlText w:val="•"/>
      <w:lvlJc w:val="left"/>
      <w:pPr>
        <w:ind w:left="360" w:hanging="360"/>
      </w:pPr>
      <w:rPr>
        <w:rFonts w:ascii="Arial" w:hAnsi="Arial" w:cs="Times New Roman"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3A910C3"/>
    <w:multiLevelType w:val="hybridMultilevel"/>
    <w:tmpl w:val="EB885B66"/>
    <w:lvl w:ilvl="0" w:tplc="E3B683C8">
      <w:start w:val="1"/>
      <w:numFmt w:val="bullet"/>
      <w:lvlText w:val="•"/>
      <w:lvlJc w:val="left"/>
      <w:pPr>
        <w:tabs>
          <w:tab w:val="num" w:pos="360"/>
        </w:tabs>
        <w:ind w:left="360" w:hanging="360"/>
      </w:pPr>
      <w:rPr>
        <w:rFonts w:ascii="Arial" w:hAnsi="Arial" w:cs="Times New Roman" w:hint="default"/>
        <w:sz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7BD15AD"/>
    <w:multiLevelType w:val="hybridMultilevel"/>
    <w:tmpl w:val="6698657E"/>
    <w:lvl w:ilvl="0" w:tplc="EBA8535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94"/>
    <w:rsid w:val="00011697"/>
    <w:rsid w:val="000363AD"/>
    <w:rsid w:val="000505BD"/>
    <w:rsid w:val="000521CB"/>
    <w:rsid w:val="000706BD"/>
    <w:rsid w:val="0007746F"/>
    <w:rsid w:val="000B1781"/>
    <w:rsid w:val="000B58A3"/>
    <w:rsid w:val="000B65A4"/>
    <w:rsid w:val="000D58D1"/>
    <w:rsid w:val="000F4EB4"/>
    <w:rsid w:val="000F67B8"/>
    <w:rsid w:val="00107679"/>
    <w:rsid w:val="00130D36"/>
    <w:rsid w:val="00132A93"/>
    <w:rsid w:val="001360EA"/>
    <w:rsid w:val="00143B4C"/>
    <w:rsid w:val="00143DB4"/>
    <w:rsid w:val="00195E15"/>
    <w:rsid w:val="001A4ED0"/>
    <w:rsid w:val="001B723B"/>
    <w:rsid w:val="001C5EEC"/>
    <w:rsid w:val="001D52FA"/>
    <w:rsid w:val="001E7411"/>
    <w:rsid w:val="001F64E8"/>
    <w:rsid w:val="00226B09"/>
    <w:rsid w:val="00255C19"/>
    <w:rsid w:val="00267E8B"/>
    <w:rsid w:val="00270B69"/>
    <w:rsid w:val="0027628F"/>
    <w:rsid w:val="002944D8"/>
    <w:rsid w:val="0029758A"/>
    <w:rsid w:val="002976BD"/>
    <w:rsid w:val="002A6030"/>
    <w:rsid w:val="002F600F"/>
    <w:rsid w:val="00300DFD"/>
    <w:rsid w:val="003070D8"/>
    <w:rsid w:val="00313C69"/>
    <w:rsid w:val="00316C5A"/>
    <w:rsid w:val="003217E8"/>
    <w:rsid w:val="003436EB"/>
    <w:rsid w:val="003B1040"/>
    <w:rsid w:val="003B2E06"/>
    <w:rsid w:val="003E0D9C"/>
    <w:rsid w:val="003F2BEC"/>
    <w:rsid w:val="003F3EAA"/>
    <w:rsid w:val="00435CDF"/>
    <w:rsid w:val="00436AE4"/>
    <w:rsid w:val="00436CEB"/>
    <w:rsid w:val="004724A8"/>
    <w:rsid w:val="00494CA6"/>
    <w:rsid w:val="00496BD7"/>
    <w:rsid w:val="004B5F99"/>
    <w:rsid w:val="004E3218"/>
    <w:rsid w:val="004F6A19"/>
    <w:rsid w:val="004F7A4B"/>
    <w:rsid w:val="0051639F"/>
    <w:rsid w:val="0052042B"/>
    <w:rsid w:val="00525D8A"/>
    <w:rsid w:val="00526D45"/>
    <w:rsid w:val="00530A78"/>
    <w:rsid w:val="005315C4"/>
    <w:rsid w:val="00534618"/>
    <w:rsid w:val="00540D3D"/>
    <w:rsid w:val="005448BB"/>
    <w:rsid w:val="005578E4"/>
    <w:rsid w:val="00571491"/>
    <w:rsid w:val="00587F63"/>
    <w:rsid w:val="00597494"/>
    <w:rsid w:val="005A2481"/>
    <w:rsid w:val="005A336F"/>
    <w:rsid w:val="005A5E60"/>
    <w:rsid w:val="005C04B9"/>
    <w:rsid w:val="005E608D"/>
    <w:rsid w:val="005F291B"/>
    <w:rsid w:val="00603EBD"/>
    <w:rsid w:val="00632D24"/>
    <w:rsid w:val="00637F11"/>
    <w:rsid w:val="00675F3B"/>
    <w:rsid w:val="00696010"/>
    <w:rsid w:val="006965ED"/>
    <w:rsid w:val="006A326B"/>
    <w:rsid w:val="006A464B"/>
    <w:rsid w:val="006C3DAD"/>
    <w:rsid w:val="006D710E"/>
    <w:rsid w:val="006E5D5B"/>
    <w:rsid w:val="006F2C75"/>
    <w:rsid w:val="00715F0F"/>
    <w:rsid w:val="00736C64"/>
    <w:rsid w:val="00737EDC"/>
    <w:rsid w:val="007408CD"/>
    <w:rsid w:val="00741C10"/>
    <w:rsid w:val="00750657"/>
    <w:rsid w:val="00760DB2"/>
    <w:rsid w:val="00786762"/>
    <w:rsid w:val="007A7A6D"/>
    <w:rsid w:val="007D2FD5"/>
    <w:rsid w:val="007D5B1D"/>
    <w:rsid w:val="007D65D2"/>
    <w:rsid w:val="007D672C"/>
    <w:rsid w:val="007D74D0"/>
    <w:rsid w:val="007D76CE"/>
    <w:rsid w:val="007E0267"/>
    <w:rsid w:val="00825E47"/>
    <w:rsid w:val="00830084"/>
    <w:rsid w:val="0083224A"/>
    <w:rsid w:val="00833199"/>
    <w:rsid w:val="00862462"/>
    <w:rsid w:val="008801ED"/>
    <w:rsid w:val="008901BE"/>
    <w:rsid w:val="008A1116"/>
    <w:rsid w:val="008A4BA6"/>
    <w:rsid w:val="008B2FDD"/>
    <w:rsid w:val="008C1027"/>
    <w:rsid w:val="008C7F85"/>
    <w:rsid w:val="008D2B18"/>
    <w:rsid w:val="008D7686"/>
    <w:rsid w:val="008F1AF2"/>
    <w:rsid w:val="008F4F25"/>
    <w:rsid w:val="00944CE4"/>
    <w:rsid w:val="00951A02"/>
    <w:rsid w:val="009605AA"/>
    <w:rsid w:val="0096781D"/>
    <w:rsid w:val="0097084A"/>
    <w:rsid w:val="00980775"/>
    <w:rsid w:val="0098116A"/>
    <w:rsid w:val="00982396"/>
    <w:rsid w:val="009A0159"/>
    <w:rsid w:val="009A4C48"/>
    <w:rsid w:val="009B4134"/>
    <w:rsid w:val="009D314C"/>
    <w:rsid w:val="009E75A5"/>
    <w:rsid w:val="00A00843"/>
    <w:rsid w:val="00A46C5E"/>
    <w:rsid w:val="00A56F34"/>
    <w:rsid w:val="00A61815"/>
    <w:rsid w:val="00A641D2"/>
    <w:rsid w:val="00A70F8D"/>
    <w:rsid w:val="00A7643C"/>
    <w:rsid w:val="00A772A0"/>
    <w:rsid w:val="00A8629B"/>
    <w:rsid w:val="00A923C2"/>
    <w:rsid w:val="00AA3E7A"/>
    <w:rsid w:val="00AB4395"/>
    <w:rsid w:val="00AB4BA7"/>
    <w:rsid w:val="00AE44E9"/>
    <w:rsid w:val="00AF4577"/>
    <w:rsid w:val="00B10B41"/>
    <w:rsid w:val="00B1102A"/>
    <w:rsid w:val="00B14DA8"/>
    <w:rsid w:val="00B2374D"/>
    <w:rsid w:val="00B31C6F"/>
    <w:rsid w:val="00B3757E"/>
    <w:rsid w:val="00B67689"/>
    <w:rsid w:val="00B67CF5"/>
    <w:rsid w:val="00B86716"/>
    <w:rsid w:val="00BA5FD8"/>
    <w:rsid w:val="00BB3384"/>
    <w:rsid w:val="00BF3B5E"/>
    <w:rsid w:val="00C01741"/>
    <w:rsid w:val="00C42312"/>
    <w:rsid w:val="00C4546D"/>
    <w:rsid w:val="00C97CE7"/>
    <w:rsid w:val="00CA41A9"/>
    <w:rsid w:val="00CB5ABE"/>
    <w:rsid w:val="00CE73C8"/>
    <w:rsid w:val="00D06D5B"/>
    <w:rsid w:val="00D340FB"/>
    <w:rsid w:val="00D67443"/>
    <w:rsid w:val="00D72B50"/>
    <w:rsid w:val="00D86546"/>
    <w:rsid w:val="00DB6B2F"/>
    <w:rsid w:val="00DC2724"/>
    <w:rsid w:val="00DC46B5"/>
    <w:rsid w:val="00DD74D8"/>
    <w:rsid w:val="00DE0108"/>
    <w:rsid w:val="00E00848"/>
    <w:rsid w:val="00E020A7"/>
    <w:rsid w:val="00E165A9"/>
    <w:rsid w:val="00E175BC"/>
    <w:rsid w:val="00E17D04"/>
    <w:rsid w:val="00E21BE5"/>
    <w:rsid w:val="00E30BA0"/>
    <w:rsid w:val="00E42F21"/>
    <w:rsid w:val="00E46ABF"/>
    <w:rsid w:val="00EA0EA4"/>
    <w:rsid w:val="00EA2366"/>
    <w:rsid w:val="00EB3536"/>
    <w:rsid w:val="00EB465F"/>
    <w:rsid w:val="00EC0931"/>
    <w:rsid w:val="00ED68B6"/>
    <w:rsid w:val="00EF1305"/>
    <w:rsid w:val="00F035F6"/>
    <w:rsid w:val="00F25E70"/>
    <w:rsid w:val="00F31F5A"/>
    <w:rsid w:val="00F41D04"/>
    <w:rsid w:val="00F6094E"/>
    <w:rsid w:val="00F84337"/>
    <w:rsid w:val="00F91F1F"/>
    <w:rsid w:val="00F92687"/>
    <w:rsid w:val="00F95B37"/>
    <w:rsid w:val="00F95D1C"/>
    <w:rsid w:val="00FA0247"/>
    <w:rsid w:val="00FC27F4"/>
    <w:rsid w:val="00FC446E"/>
    <w:rsid w:val="00FD0278"/>
    <w:rsid w:val="00FF0999"/>
    <w:rsid w:val="00FF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6931"/>
  <w15:docId w15:val="{36B95961-B56D-4D5B-8A6F-5DD78537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49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35C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34618"/>
    <w:pPr>
      <w:spacing w:after="180"/>
      <w:outlineLvl w:val="2"/>
    </w:pPr>
    <w:rPr>
      <w:rFonts w:ascii="Ubuntu" w:eastAsia="Times New Roman" w:hAnsi="Ubuntu" w:cs="Helvetica"/>
      <w:color w:val="123781"/>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BE5"/>
    <w:rPr>
      <w:rFonts w:ascii="Tahoma" w:hAnsi="Tahoma" w:cs="Tahoma"/>
      <w:sz w:val="16"/>
      <w:szCs w:val="16"/>
    </w:rPr>
  </w:style>
  <w:style w:type="character" w:customStyle="1" w:styleId="BalloonTextChar">
    <w:name w:val="Balloon Text Char"/>
    <w:basedOn w:val="DefaultParagraphFont"/>
    <w:link w:val="BalloonText"/>
    <w:uiPriority w:val="99"/>
    <w:semiHidden/>
    <w:rsid w:val="00E21BE5"/>
    <w:rPr>
      <w:rFonts w:ascii="Tahoma" w:hAnsi="Tahoma" w:cs="Tahoma"/>
      <w:sz w:val="16"/>
      <w:szCs w:val="16"/>
    </w:rPr>
  </w:style>
  <w:style w:type="paragraph" w:styleId="PlainText">
    <w:name w:val="Plain Text"/>
    <w:basedOn w:val="Normal"/>
    <w:link w:val="PlainTextChar"/>
    <w:uiPriority w:val="99"/>
    <w:unhideWhenUsed/>
    <w:rsid w:val="000F67B8"/>
  </w:style>
  <w:style w:type="character" w:customStyle="1" w:styleId="PlainTextChar">
    <w:name w:val="Plain Text Char"/>
    <w:basedOn w:val="DefaultParagraphFont"/>
    <w:link w:val="PlainText"/>
    <w:uiPriority w:val="99"/>
    <w:rsid w:val="000F67B8"/>
    <w:rPr>
      <w:rFonts w:ascii="Calibri" w:hAnsi="Calibri" w:cs="Times New Roman"/>
    </w:rPr>
  </w:style>
  <w:style w:type="paragraph" w:styleId="E-mailSignature">
    <w:name w:val="E-mail Signature"/>
    <w:basedOn w:val="Normal"/>
    <w:link w:val="E-mailSignatureChar"/>
    <w:uiPriority w:val="99"/>
    <w:semiHidden/>
    <w:unhideWhenUsed/>
    <w:rsid w:val="00313C69"/>
    <w:rPr>
      <w:rFonts w:ascii="Times New Roman" w:hAnsi="Times New Roman"/>
      <w:sz w:val="24"/>
      <w:szCs w:val="24"/>
    </w:rPr>
  </w:style>
  <w:style w:type="character" w:customStyle="1" w:styleId="E-mailSignatureChar">
    <w:name w:val="E-mail Signature Char"/>
    <w:basedOn w:val="DefaultParagraphFont"/>
    <w:link w:val="E-mailSignature"/>
    <w:uiPriority w:val="99"/>
    <w:semiHidden/>
    <w:rsid w:val="00313C69"/>
    <w:rPr>
      <w:rFonts w:ascii="Times New Roman" w:hAnsi="Times New Roman" w:cs="Times New Roman"/>
      <w:sz w:val="24"/>
      <w:szCs w:val="24"/>
    </w:rPr>
  </w:style>
  <w:style w:type="paragraph" w:styleId="Header">
    <w:name w:val="header"/>
    <w:basedOn w:val="Normal"/>
    <w:link w:val="HeaderChar"/>
    <w:uiPriority w:val="99"/>
    <w:unhideWhenUsed/>
    <w:rsid w:val="00313C69"/>
    <w:pPr>
      <w:tabs>
        <w:tab w:val="center" w:pos="4680"/>
        <w:tab w:val="right" w:pos="9360"/>
      </w:tabs>
    </w:pPr>
  </w:style>
  <w:style w:type="character" w:customStyle="1" w:styleId="HeaderChar">
    <w:name w:val="Header Char"/>
    <w:basedOn w:val="DefaultParagraphFont"/>
    <w:link w:val="Header"/>
    <w:uiPriority w:val="99"/>
    <w:rsid w:val="00313C69"/>
    <w:rPr>
      <w:rFonts w:ascii="Calibri" w:hAnsi="Calibri" w:cs="Times New Roman"/>
    </w:rPr>
  </w:style>
  <w:style w:type="paragraph" w:styleId="Footer">
    <w:name w:val="footer"/>
    <w:basedOn w:val="Normal"/>
    <w:link w:val="FooterChar"/>
    <w:uiPriority w:val="99"/>
    <w:unhideWhenUsed/>
    <w:rsid w:val="00313C69"/>
    <w:pPr>
      <w:tabs>
        <w:tab w:val="center" w:pos="4680"/>
        <w:tab w:val="right" w:pos="9360"/>
      </w:tabs>
    </w:pPr>
  </w:style>
  <w:style w:type="character" w:customStyle="1" w:styleId="FooterChar">
    <w:name w:val="Footer Char"/>
    <w:basedOn w:val="DefaultParagraphFont"/>
    <w:link w:val="Footer"/>
    <w:uiPriority w:val="99"/>
    <w:rsid w:val="00313C69"/>
    <w:rPr>
      <w:rFonts w:ascii="Calibri" w:hAnsi="Calibri" w:cs="Times New Roman"/>
    </w:rPr>
  </w:style>
  <w:style w:type="character" w:styleId="Hyperlink">
    <w:name w:val="Hyperlink"/>
    <w:basedOn w:val="DefaultParagraphFont"/>
    <w:uiPriority w:val="99"/>
    <w:unhideWhenUsed/>
    <w:rsid w:val="00A641D2"/>
    <w:rPr>
      <w:color w:val="0000FF" w:themeColor="hyperlink"/>
      <w:u w:val="single"/>
    </w:rPr>
  </w:style>
  <w:style w:type="paragraph" w:styleId="NormalWeb">
    <w:name w:val="Normal (Web)"/>
    <w:basedOn w:val="Normal"/>
    <w:uiPriority w:val="99"/>
    <w:semiHidden/>
    <w:unhideWhenUsed/>
    <w:rsid w:val="00E00848"/>
    <w:pPr>
      <w:spacing w:before="90" w:after="180"/>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8A1116"/>
    <w:rPr>
      <w:color w:val="808080"/>
      <w:shd w:val="clear" w:color="auto" w:fill="E6E6E6"/>
    </w:rPr>
  </w:style>
  <w:style w:type="character" w:styleId="Strong">
    <w:name w:val="Strong"/>
    <w:basedOn w:val="DefaultParagraphFont"/>
    <w:uiPriority w:val="22"/>
    <w:qFormat/>
    <w:rsid w:val="006965ED"/>
    <w:rPr>
      <w:b/>
      <w:bCs/>
    </w:rPr>
  </w:style>
  <w:style w:type="paragraph" w:styleId="NoSpacing">
    <w:name w:val="No Spacing"/>
    <w:uiPriority w:val="1"/>
    <w:qFormat/>
    <w:rsid w:val="006965ED"/>
    <w:pPr>
      <w:spacing w:after="0" w:line="240" w:lineRule="auto"/>
    </w:pPr>
  </w:style>
  <w:style w:type="character" w:customStyle="1" w:styleId="Heading3Char">
    <w:name w:val="Heading 3 Char"/>
    <w:basedOn w:val="DefaultParagraphFont"/>
    <w:link w:val="Heading3"/>
    <w:uiPriority w:val="9"/>
    <w:rsid w:val="00534618"/>
    <w:rPr>
      <w:rFonts w:ascii="Ubuntu" w:eastAsia="Times New Roman" w:hAnsi="Ubuntu" w:cs="Helvetica"/>
      <w:color w:val="123781"/>
      <w:sz w:val="33"/>
      <w:szCs w:val="33"/>
    </w:rPr>
  </w:style>
  <w:style w:type="paragraph" w:styleId="ListParagraph">
    <w:name w:val="List Paragraph"/>
    <w:basedOn w:val="Normal"/>
    <w:uiPriority w:val="34"/>
    <w:qFormat/>
    <w:rsid w:val="002944D8"/>
    <w:pPr>
      <w:ind w:left="720"/>
    </w:pPr>
    <w:rPr>
      <w:rFonts w:cs="Calibri"/>
    </w:rPr>
  </w:style>
  <w:style w:type="character" w:customStyle="1" w:styleId="Heading1Char">
    <w:name w:val="Heading 1 Char"/>
    <w:basedOn w:val="DefaultParagraphFont"/>
    <w:link w:val="Heading1"/>
    <w:uiPriority w:val="9"/>
    <w:rsid w:val="00435CD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773">
      <w:bodyDiv w:val="1"/>
      <w:marLeft w:val="0"/>
      <w:marRight w:val="0"/>
      <w:marTop w:val="0"/>
      <w:marBottom w:val="0"/>
      <w:divBdr>
        <w:top w:val="none" w:sz="0" w:space="0" w:color="auto"/>
        <w:left w:val="none" w:sz="0" w:space="0" w:color="auto"/>
        <w:bottom w:val="none" w:sz="0" w:space="0" w:color="auto"/>
        <w:right w:val="none" w:sz="0" w:space="0" w:color="auto"/>
      </w:divBdr>
      <w:divsChild>
        <w:div w:id="1845238906">
          <w:marLeft w:val="0"/>
          <w:marRight w:val="0"/>
          <w:marTop w:val="0"/>
          <w:marBottom w:val="0"/>
          <w:divBdr>
            <w:top w:val="none" w:sz="0" w:space="0" w:color="auto"/>
            <w:left w:val="none" w:sz="0" w:space="0" w:color="auto"/>
            <w:bottom w:val="none" w:sz="0" w:space="0" w:color="auto"/>
            <w:right w:val="none" w:sz="0" w:space="0" w:color="auto"/>
          </w:divBdr>
        </w:div>
      </w:divsChild>
    </w:div>
    <w:div w:id="107970367">
      <w:bodyDiv w:val="1"/>
      <w:marLeft w:val="0"/>
      <w:marRight w:val="0"/>
      <w:marTop w:val="0"/>
      <w:marBottom w:val="0"/>
      <w:divBdr>
        <w:top w:val="none" w:sz="0" w:space="0" w:color="auto"/>
        <w:left w:val="none" w:sz="0" w:space="0" w:color="auto"/>
        <w:bottom w:val="none" w:sz="0" w:space="0" w:color="auto"/>
        <w:right w:val="none" w:sz="0" w:space="0" w:color="auto"/>
      </w:divBdr>
    </w:div>
    <w:div w:id="118106457">
      <w:bodyDiv w:val="1"/>
      <w:marLeft w:val="0"/>
      <w:marRight w:val="0"/>
      <w:marTop w:val="0"/>
      <w:marBottom w:val="0"/>
      <w:divBdr>
        <w:top w:val="none" w:sz="0" w:space="0" w:color="auto"/>
        <w:left w:val="none" w:sz="0" w:space="0" w:color="auto"/>
        <w:bottom w:val="none" w:sz="0" w:space="0" w:color="auto"/>
        <w:right w:val="none" w:sz="0" w:space="0" w:color="auto"/>
      </w:divBdr>
    </w:div>
    <w:div w:id="120653533">
      <w:bodyDiv w:val="1"/>
      <w:marLeft w:val="0"/>
      <w:marRight w:val="0"/>
      <w:marTop w:val="0"/>
      <w:marBottom w:val="0"/>
      <w:divBdr>
        <w:top w:val="none" w:sz="0" w:space="0" w:color="auto"/>
        <w:left w:val="none" w:sz="0" w:space="0" w:color="auto"/>
        <w:bottom w:val="none" w:sz="0" w:space="0" w:color="auto"/>
        <w:right w:val="none" w:sz="0" w:space="0" w:color="auto"/>
      </w:divBdr>
    </w:div>
    <w:div w:id="148327319">
      <w:bodyDiv w:val="1"/>
      <w:marLeft w:val="0"/>
      <w:marRight w:val="0"/>
      <w:marTop w:val="0"/>
      <w:marBottom w:val="0"/>
      <w:divBdr>
        <w:top w:val="none" w:sz="0" w:space="0" w:color="auto"/>
        <w:left w:val="none" w:sz="0" w:space="0" w:color="auto"/>
        <w:bottom w:val="none" w:sz="0" w:space="0" w:color="auto"/>
        <w:right w:val="none" w:sz="0" w:space="0" w:color="auto"/>
      </w:divBdr>
    </w:div>
    <w:div w:id="182868429">
      <w:bodyDiv w:val="1"/>
      <w:marLeft w:val="0"/>
      <w:marRight w:val="0"/>
      <w:marTop w:val="0"/>
      <w:marBottom w:val="0"/>
      <w:divBdr>
        <w:top w:val="none" w:sz="0" w:space="0" w:color="auto"/>
        <w:left w:val="none" w:sz="0" w:space="0" w:color="auto"/>
        <w:bottom w:val="none" w:sz="0" w:space="0" w:color="auto"/>
        <w:right w:val="none" w:sz="0" w:space="0" w:color="auto"/>
      </w:divBdr>
    </w:div>
    <w:div w:id="217279325">
      <w:bodyDiv w:val="1"/>
      <w:marLeft w:val="0"/>
      <w:marRight w:val="0"/>
      <w:marTop w:val="0"/>
      <w:marBottom w:val="0"/>
      <w:divBdr>
        <w:top w:val="none" w:sz="0" w:space="0" w:color="auto"/>
        <w:left w:val="none" w:sz="0" w:space="0" w:color="auto"/>
        <w:bottom w:val="none" w:sz="0" w:space="0" w:color="auto"/>
        <w:right w:val="none" w:sz="0" w:space="0" w:color="auto"/>
      </w:divBdr>
    </w:div>
    <w:div w:id="391079444">
      <w:bodyDiv w:val="1"/>
      <w:marLeft w:val="0"/>
      <w:marRight w:val="0"/>
      <w:marTop w:val="0"/>
      <w:marBottom w:val="0"/>
      <w:divBdr>
        <w:top w:val="none" w:sz="0" w:space="0" w:color="auto"/>
        <w:left w:val="none" w:sz="0" w:space="0" w:color="auto"/>
        <w:bottom w:val="none" w:sz="0" w:space="0" w:color="auto"/>
        <w:right w:val="none" w:sz="0" w:space="0" w:color="auto"/>
      </w:divBdr>
    </w:div>
    <w:div w:id="533616067">
      <w:bodyDiv w:val="1"/>
      <w:marLeft w:val="0"/>
      <w:marRight w:val="0"/>
      <w:marTop w:val="0"/>
      <w:marBottom w:val="0"/>
      <w:divBdr>
        <w:top w:val="none" w:sz="0" w:space="0" w:color="auto"/>
        <w:left w:val="none" w:sz="0" w:space="0" w:color="auto"/>
        <w:bottom w:val="none" w:sz="0" w:space="0" w:color="auto"/>
        <w:right w:val="none" w:sz="0" w:space="0" w:color="auto"/>
      </w:divBdr>
    </w:div>
    <w:div w:id="828982675">
      <w:bodyDiv w:val="1"/>
      <w:marLeft w:val="0"/>
      <w:marRight w:val="0"/>
      <w:marTop w:val="0"/>
      <w:marBottom w:val="0"/>
      <w:divBdr>
        <w:top w:val="none" w:sz="0" w:space="0" w:color="auto"/>
        <w:left w:val="none" w:sz="0" w:space="0" w:color="auto"/>
        <w:bottom w:val="none" w:sz="0" w:space="0" w:color="auto"/>
        <w:right w:val="none" w:sz="0" w:space="0" w:color="auto"/>
      </w:divBdr>
    </w:div>
    <w:div w:id="839389777">
      <w:bodyDiv w:val="1"/>
      <w:marLeft w:val="0"/>
      <w:marRight w:val="0"/>
      <w:marTop w:val="0"/>
      <w:marBottom w:val="0"/>
      <w:divBdr>
        <w:top w:val="none" w:sz="0" w:space="0" w:color="auto"/>
        <w:left w:val="none" w:sz="0" w:space="0" w:color="auto"/>
        <w:bottom w:val="none" w:sz="0" w:space="0" w:color="auto"/>
        <w:right w:val="none" w:sz="0" w:space="0" w:color="auto"/>
      </w:divBdr>
    </w:div>
    <w:div w:id="985011875">
      <w:bodyDiv w:val="1"/>
      <w:marLeft w:val="0"/>
      <w:marRight w:val="0"/>
      <w:marTop w:val="0"/>
      <w:marBottom w:val="0"/>
      <w:divBdr>
        <w:top w:val="none" w:sz="0" w:space="0" w:color="auto"/>
        <w:left w:val="none" w:sz="0" w:space="0" w:color="auto"/>
        <w:bottom w:val="none" w:sz="0" w:space="0" w:color="auto"/>
        <w:right w:val="none" w:sz="0" w:space="0" w:color="auto"/>
      </w:divBdr>
    </w:div>
    <w:div w:id="1025448663">
      <w:bodyDiv w:val="1"/>
      <w:marLeft w:val="0"/>
      <w:marRight w:val="0"/>
      <w:marTop w:val="0"/>
      <w:marBottom w:val="0"/>
      <w:divBdr>
        <w:top w:val="none" w:sz="0" w:space="0" w:color="auto"/>
        <w:left w:val="none" w:sz="0" w:space="0" w:color="auto"/>
        <w:bottom w:val="none" w:sz="0" w:space="0" w:color="auto"/>
        <w:right w:val="none" w:sz="0" w:space="0" w:color="auto"/>
      </w:divBdr>
    </w:div>
    <w:div w:id="139770655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581675240">
      <w:bodyDiv w:val="1"/>
      <w:marLeft w:val="0"/>
      <w:marRight w:val="0"/>
      <w:marTop w:val="0"/>
      <w:marBottom w:val="0"/>
      <w:divBdr>
        <w:top w:val="none" w:sz="0" w:space="0" w:color="auto"/>
        <w:left w:val="none" w:sz="0" w:space="0" w:color="auto"/>
        <w:bottom w:val="none" w:sz="0" w:space="0" w:color="auto"/>
        <w:right w:val="none" w:sz="0" w:space="0" w:color="auto"/>
      </w:divBdr>
    </w:div>
    <w:div w:id="1583565461">
      <w:bodyDiv w:val="1"/>
      <w:marLeft w:val="0"/>
      <w:marRight w:val="0"/>
      <w:marTop w:val="0"/>
      <w:marBottom w:val="0"/>
      <w:divBdr>
        <w:top w:val="none" w:sz="0" w:space="0" w:color="auto"/>
        <w:left w:val="none" w:sz="0" w:space="0" w:color="auto"/>
        <w:bottom w:val="none" w:sz="0" w:space="0" w:color="auto"/>
        <w:right w:val="none" w:sz="0" w:space="0" w:color="auto"/>
      </w:divBdr>
    </w:div>
    <w:div w:id="1628924341">
      <w:bodyDiv w:val="1"/>
      <w:marLeft w:val="0"/>
      <w:marRight w:val="0"/>
      <w:marTop w:val="0"/>
      <w:marBottom w:val="0"/>
      <w:divBdr>
        <w:top w:val="none" w:sz="0" w:space="0" w:color="auto"/>
        <w:left w:val="none" w:sz="0" w:space="0" w:color="auto"/>
        <w:bottom w:val="none" w:sz="0" w:space="0" w:color="auto"/>
        <w:right w:val="none" w:sz="0" w:space="0" w:color="auto"/>
      </w:divBdr>
    </w:div>
    <w:div w:id="1654409375">
      <w:bodyDiv w:val="1"/>
      <w:marLeft w:val="0"/>
      <w:marRight w:val="0"/>
      <w:marTop w:val="0"/>
      <w:marBottom w:val="0"/>
      <w:divBdr>
        <w:top w:val="none" w:sz="0" w:space="0" w:color="auto"/>
        <w:left w:val="none" w:sz="0" w:space="0" w:color="auto"/>
        <w:bottom w:val="none" w:sz="0" w:space="0" w:color="auto"/>
        <w:right w:val="none" w:sz="0" w:space="0" w:color="auto"/>
      </w:divBdr>
    </w:div>
    <w:div w:id="1704550988">
      <w:bodyDiv w:val="1"/>
      <w:marLeft w:val="0"/>
      <w:marRight w:val="0"/>
      <w:marTop w:val="0"/>
      <w:marBottom w:val="0"/>
      <w:divBdr>
        <w:top w:val="none" w:sz="0" w:space="0" w:color="auto"/>
        <w:left w:val="none" w:sz="0" w:space="0" w:color="auto"/>
        <w:bottom w:val="none" w:sz="0" w:space="0" w:color="auto"/>
        <w:right w:val="none" w:sz="0" w:space="0" w:color="auto"/>
      </w:divBdr>
    </w:div>
    <w:div w:id="1714769562">
      <w:bodyDiv w:val="1"/>
      <w:marLeft w:val="0"/>
      <w:marRight w:val="0"/>
      <w:marTop w:val="0"/>
      <w:marBottom w:val="0"/>
      <w:divBdr>
        <w:top w:val="none" w:sz="0" w:space="0" w:color="auto"/>
        <w:left w:val="none" w:sz="0" w:space="0" w:color="auto"/>
        <w:bottom w:val="none" w:sz="0" w:space="0" w:color="auto"/>
        <w:right w:val="none" w:sz="0" w:space="0" w:color="auto"/>
      </w:divBdr>
      <w:divsChild>
        <w:div w:id="484587293">
          <w:marLeft w:val="0"/>
          <w:marRight w:val="0"/>
          <w:marTop w:val="0"/>
          <w:marBottom w:val="0"/>
          <w:divBdr>
            <w:top w:val="none" w:sz="0" w:space="0" w:color="auto"/>
            <w:left w:val="none" w:sz="0" w:space="0" w:color="auto"/>
            <w:bottom w:val="none" w:sz="0" w:space="0" w:color="auto"/>
            <w:right w:val="none" w:sz="0" w:space="0" w:color="auto"/>
          </w:divBdr>
        </w:div>
      </w:divsChild>
    </w:div>
    <w:div w:id="1778284044">
      <w:bodyDiv w:val="1"/>
      <w:marLeft w:val="0"/>
      <w:marRight w:val="0"/>
      <w:marTop w:val="0"/>
      <w:marBottom w:val="0"/>
      <w:divBdr>
        <w:top w:val="none" w:sz="0" w:space="0" w:color="auto"/>
        <w:left w:val="none" w:sz="0" w:space="0" w:color="auto"/>
        <w:bottom w:val="none" w:sz="0" w:space="0" w:color="auto"/>
        <w:right w:val="none" w:sz="0" w:space="0" w:color="auto"/>
      </w:divBdr>
    </w:div>
    <w:div w:id="1909995761">
      <w:bodyDiv w:val="1"/>
      <w:marLeft w:val="0"/>
      <w:marRight w:val="0"/>
      <w:marTop w:val="0"/>
      <w:marBottom w:val="0"/>
      <w:divBdr>
        <w:top w:val="none" w:sz="0" w:space="0" w:color="auto"/>
        <w:left w:val="none" w:sz="0" w:space="0" w:color="auto"/>
        <w:bottom w:val="none" w:sz="0" w:space="0" w:color="auto"/>
        <w:right w:val="none" w:sz="0" w:space="0" w:color="auto"/>
      </w:divBdr>
    </w:div>
    <w:div w:id="197355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ynthia.Dwyer@nih.gov" TargetMode="External"/><Relationship Id="rId18" Type="http://schemas.openxmlformats.org/officeDocument/2006/relationships/hyperlink" Target="https://www.nia.nih.gov/research/osbr/meet-nia-office-small-business-research-staf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su.zoom.us/j/99729088312?pwd=cHZDMmN4bmhVcUNxU3VaMm11WDdZUT09" TargetMode="External"/><Relationship Id="rId17" Type="http://schemas.openxmlformats.org/officeDocument/2006/relationships/hyperlink" Target="mailto:Anita.Bechtholt@nih.gov" TargetMode="External"/><Relationship Id="rId2" Type="http://schemas.openxmlformats.org/officeDocument/2006/relationships/numbering" Target="numbering.xml"/><Relationship Id="rId16" Type="http://schemas.openxmlformats.org/officeDocument/2006/relationships/hyperlink" Target="mailto:Shoshana.Kahana@nih.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Jacquelyn.Saval@nih.gov"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aura.Gray@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2B247-5F8B-41E9-B007-A79BD5E9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dwyerc</dc:creator>
  <cp:lastModifiedBy>Didinger, Alexis P.</cp:lastModifiedBy>
  <cp:revision>2</cp:revision>
  <cp:lastPrinted>2019-11-12T15:50:00Z</cp:lastPrinted>
  <dcterms:created xsi:type="dcterms:W3CDTF">2022-04-08T16:32:00Z</dcterms:created>
  <dcterms:modified xsi:type="dcterms:W3CDTF">2022-04-08T16:32:00Z</dcterms:modified>
</cp:coreProperties>
</file>